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6841A8">
            <w:pPr>
              <w:pStyle w:val="ConsPlusTitlePage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447F83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Приказ Министерства здравоохранения Челябинской области от 16.07.2013 N 1127</w:t>
            </w:r>
            <w:r>
              <w:rPr>
                <w:sz w:val="48"/>
                <w:szCs w:val="48"/>
              </w:rPr>
              <w:br/>
              <w:t>"Об утверждении формы отчетности о количестве образованных лечебно-профилактическими организациями Челябинской области отходов"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(вместе с "Формой отчетности о количестве образованных отходов в соответствии с классами опасности для окружающей среды")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447F83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Документ предоставлен </w:t>
            </w:r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 xml:space="preserve">Дата </w:t>
            </w:r>
            <w:r>
              <w:rPr>
                <w:sz w:val="28"/>
                <w:szCs w:val="28"/>
              </w:rPr>
              <w:t xml:space="preserve">сохранения: 17.05.2017 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447F8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447F83">
      <w:pPr>
        <w:pStyle w:val="ConsPlusNormal"/>
        <w:jc w:val="both"/>
        <w:outlineLvl w:val="0"/>
      </w:pPr>
    </w:p>
    <w:p w:rsidR="00000000" w:rsidRDefault="00447F83">
      <w:pPr>
        <w:pStyle w:val="ConsPlusTitle"/>
        <w:jc w:val="center"/>
        <w:outlineLvl w:val="0"/>
      </w:pPr>
      <w:r>
        <w:t>МИНИСТЕРСТВО ЗДРАВООХРАНЕНИЯ ЧЕЛЯБИНСКОЙ ОБЛАСТИ</w:t>
      </w:r>
    </w:p>
    <w:p w:rsidR="00000000" w:rsidRDefault="00447F83">
      <w:pPr>
        <w:pStyle w:val="ConsPlusTitle"/>
        <w:jc w:val="center"/>
      </w:pPr>
    </w:p>
    <w:p w:rsidR="00000000" w:rsidRDefault="00447F83">
      <w:pPr>
        <w:pStyle w:val="ConsPlusTitle"/>
        <w:jc w:val="center"/>
      </w:pPr>
      <w:r>
        <w:t>ПРИКАЗ</w:t>
      </w:r>
    </w:p>
    <w:p w:rsidR="00000000" w:rsidRDefault="00447F83">
      <w:pPr>
        <w:pStyle w:val="ConsPlusTitle"/>
        <w:jc w:val="center"/>
      </w:pPr>
      <w:r>
        <w:t>от 16 июля 2013 г. N 1127</w:t>
      </w:r>
    </w:p>
    <w:p w:rsidR="00000000" w:rsidRDefault="00447F83">
      <w:pPr>
        <w:pStyle w:val="ConsPlusTitle"/>
        <w:jc w:val="center"/>
      </w:pPr>
    </w:p>
    <w:p w:rsidR="00000000" w:rsidRDefault="00447F83">
      <w:pPr>
        <w:pStyle w:val="ConsPlusTitle"/>
        <w:jc w:val="center"/>
      </w:pPr>
      <w:r>
        <w:t>Об утверждении формы отчетности о количестве</w:t>
      </w:r>
    </w:p>
    <w:p w:rsidR="00000000" w:rsidRDefault="00447F83">
      <w:pPr>
        <w:pStyle w:val="ConsPlusTitle"/>
        <w:jc w:val="center"/>
      </w:pPr>
      <w:r>
        <w:t>образованных лечебно-профилактическими организациями</w:t>
      </w:r>
    </w:p>
    <w:p w:rsidR="00000000" w:rsidRDefault="00447F83">
      <w:pPr>
        <w:pStyle w:val="ConsPlusTitle"/>
        <w:jc w:val="center"/>
      </w:pPr>
      <w:r>
        <w:t>Челябинской области отходов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ind w:firstLine="540"/>
        <w:jc w:val="both"/>
      </w:pPr>
      <w:r>
        <w:t>В целях обеспечения контроля обращения с отхо</w:t>
      </w:r>
      <w:r>
        <w:t>дами лечебно-профилактических организаций Челябинской области</w:t>
      </w:r>
    </w:p>
    <w:p w:rsidR="00000000" w:rsidRDefault="00447F83">
      <w:pPr>
        <w:pStyle w:val="ConsPlusNormal"/>
        <w:ind w:firstLine="540"/>
        <w:jc w:val="both"/>
      </w:pPr>
      <w:r>
        <w:t>ПРИКАЗЫВАЮ: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ar36" w:tooltip="Форма" w:history="1">
        <w:r>
          <w:rPr>
            <w:color w:val="0000FF"/>
          </w:rPr>
          <w:t>форму</w:t>
        </w:r>
      </w:hyperlink>
      <w:r>
        <w:t xml:space="preserve"> отчетности о количестве образованных отходов в соответствии с классами опасности для окружающей среды.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ind w:firstLine="540"/>
        <w:jc w:val="both"/>
      </w:pPr>
      <w:bookmarkStart w:id="1" w:name="Par15"/>
      <w:bookmarkEnd w:id="1"/>
      <w:r>
        <w:t xml:space="preserve">2. Руководителям государственных учреждений здравоохранения Челябинской области обеспечить предоставление отчета о количестве образованных отходов в соответствии с </w:t>
      </w:r>
      <w:hyperlink w:anchor="Par36" w:tooltip="Форма" w:history="1">
        <w:r>
          <w:rPr>
            <w:color w:val="0000FF"/>
          </w:rPr>
          <w:t>формой</w:t>
        </w:r>
      </w:hyperlink>
      <w:r>
        <w:t>, утвержденной настоящим приказом, за первое полугоди</w:t>
      </w:r>
      <w:r>
        <w:t>е текущего года в срок до 5 июля полугодия, следующего за отчетным, и за второе полугодие текущего года и за год в срок до 5 января года, следующего за отчетным, в отдел профилактики заболеваний Министерства здравоохранения Челябинской области (Яворская О.</w:t>
      </w:r>
      <w:r>
        <w:t xml:space="preserve">В.) по </w:t>
      </w:r>
      <w:hyperlink w:anchor="Par36" w:tooltip="Форма" w:history="1">
        <w:r>
          <w:rPr>
            <w:color w:val="0000FF"/>
          </w:rPr>
          <w:t>форме</w:t>
        </w:r>
      </w:hyperlink>
      <w:r>
        <w:t>, утвержденной настоящим приказом.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ind w:firstLine="540"/>
        <w:jc w:val="both"/>
      </w:pPr>
      <w:r>
        <w:t xml:space="preserve">3. Руководителям органов управления и учреждений здравоохранения муниципальных образований Челябинской области рекомендовать обеспечить исполнение </w:t>
      </w:r>
      <w:hyperlink w:anchor="Par15" w:tooltip="2. Руководителям государственных учреждений здравоохранения Челябинской области обеспечить предоставление отчета о количестве образованных отходов в соответствии с формой, утвержденной настоящим приказом, за первое полугодие текущего года в срок до 5 июля полугодия, следующего за отчетным, и за второе полугодие текущего года и за год в срок до 5 января года, следующего за отчетным, в отдел профилактики заболеваний Министерства здравоохранения Челябинской области (Яворская О.В.) по форме, утвержденной нас..." w:history="1">
        <w:r>
          <w:rPr>
            <w:color w:val="0000FF"/>
          </w:rPr>
          <w:t>пункта 2</w:t>
        </w:r>
      </w:hyperlink>
      <w:r>
        <w:t xml:space="preserve"> настоящего приказа.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ind w:firstLine="540"/>
        <w:jc w:val="both"/>
      </w:pPr>
      <w:r>
        <w:t>4. Контроль исполнения настоящего приказа возложить на заместителя министра Челябинской области Сахарову В.В.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jc w:val="right"/>
      </w:pPr>
      <w:r>
        <w:t>Исполняющий обязанности</w:t>
      </w:r>
    </w:p>
    <w:p w:rsidR="00000000" w:rsidRDefault="00447F83">
      <w:pPr>
        <w:pStyle w:val="ConsPlusNormal"/>
        <w:jc w:val="right"/>
      </w:pPr>
      <w:r>
        <w:t>Министра здравоохранения</w:t>
      </w:r>
    </w:p>
    <w:p w:rsidR="00000000" w:rsidRDefault="00447F83">
      <w:pPr>
        <w:pStyle w:val="ConsPlusNormal"/>
        <w:jc w:val="right"/>
      </w:pPr>
      <w:r>
        <w:t>Челябинской области</w:t>
      </w:r>
    </w:p>
    <w:p w:rsidR="00000000" w:rsidRDefault="00447F83">
      <w:pPr>
        <w:pStyle w:val="ConsPlusNormal"/>
        <w:jc w:val="right"/>
      </w:pPr>
      <w:r>
        <w:t>Д.А.ТАРАСОВ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jc w:val="both"/>
        <w:sectPr w:rsidR="00000000">
          <w:headerReference w:type="default" r:id="rId9"/>
          <w:footerReference w:type="default" r:id="rId10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447F83">
      <w:pPr>
        <w:pStyle w:val="ConsPlusNormal"/>
        <w:jc w:val="right"/>
        <w:outlineLvl w:val="0"/>
      </w:pPr>
      <w:r>
        <w:lastRenderedPageBreak/>
        <w:t>Утверждена</w:t>
      </w:r>
    </w:p>
    <w:p w:rsidR="00000000" w:rsidRDefault="00447F83">
      <w:pPr>
        <w:pStyle w:val="ConsPlusNormal"/>
        <w:jc w:val="right"/>
      </w:pPr>
      <w:r>
        <w:t>приказом</w:t>
      </w:r>
    </w:p>
    <w:p w:rsidR="00000000" w:rsidRDefault="00447F83">
      <w:pPr>
        <w:pStyle w:val="ConsPlusNormal"/>
        <w:jc w:val="right"/>
      </w:pPr>
      <w:r>
        <w:t>Министерства здравоохранения</w:t>
      </w:r>
    </w:p>
    <w:p w:rsidR="00000000" w:rsidRDefault="00447F83">
      <w:pPr>
        <w:pStyle w:val="ConsPlusNormal"/>
        <w:jc w:val="right"/>
      </w:pPr>
      <w:r>
        <w:t>Челябинской области</w:t>
      </w:r>
    </w:p>
    <w:p w:rsidR="00000000" w:rsidRDefault="00447F83">
      <w:pPr>
        <w:pStyle w:val="ConsPlusNormal"/>
        <w:jc w:val="right"/>
      </w:pPr>
      <w:r>
        <w:t>от 16 июля 2013 г. N 1127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Title"/>
        <w:jc w:val="center"/>
      </w:pPr>
      <w:bookmarkStart w:id="2" w:name="Par36"/>
      <w:bookmarkEnd w:id="2"/>
      <w:r>
        <w:t>Форма</w:t>
      </w:r>
    </w:p>
    <w:p w:rsidR="00000000" w:rsidRDefault="00447F83">
      <w:pPr>
        <w:pStyle w:val="ConsPlusTitle"/>
        <w:jc w:val="center"/>
      </w:pPr>
      <w:r>
        <w:t>отчетности о количестве образованных отходов</w:t>
      </w:r>
    </w:p>
    <w:p w:rsidR="00000000" w:rsidRDefault="00447F83">
      <w:pPr>
        <w:pStyle w:val="ConsPlusTitle"/>
        <w:jc w:val="center"/>
      </w:pPr>
      <w:r>
        <w:t>в соответствии с классами опасности для окружающей среды</w:t>
      </w:r>
    </w:p>
    <w:p w:rsidR="00000000" w:rsidRDefault="00447F83">
      <w:pPr>
        <w:pStyle w:val="ConsPlusNormal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36"/>
        <w:gridCol w:w="792"/>
        <w:gridCol w:w="792"/>
        <w:gridCol w:w="360"/>
        <w:gridCol w:w="792"/>
        <w:gridCol w:w="792"/>
        <w:gridCol w:w="360"/>
        <w:gridCol w:w="792"/>
        <w:gridCol w:w="792"/>
        <w:gridCol w:w="360"/>
        <w:gridCol w:w="792"/>
        <w:gridCol w:w="792"/>
        <w:gridCol w:w="360"/>
        <w:gridCol w:w="792"/>
        <w:gridCol w:w="792"/>
        <w:gridCol w:w="360"/>
        <w:gridCol w:w="792"/>
        <w:gridCol w:w="792"/>
        <w:gridCol w:w="360"/>
        <w:gridCol w:w="792"/>
        <w:gridCol w:w="792"/>
        <w:gridCol w:w="360"/>
      </w:tblGrid>
      <w:tr w:rsidR="00000000">
        <w:trPr>
          <w:trHeight w:val="140"/>
        </w:trPr>
        <w:tc>
          <w:tcPr>
            <w:tcW w:w="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Кол-во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накопленных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за год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отходов,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тонн    </w:t>
            </w:r>
          </w:p>
        </w:tc>
        <w:tc>
          <w:tcPr>
            <w:tcW w:w="19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Класс А, тонн     </w:t>
            </w:r>
          </w:p>
        </w:tc>
        <w:tc>
          <w:tcPr>
            <w:tcW w:w="19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Класс Б, тонн     </w:t>
            </w:r>
          </w:p>
        </w:tc>
        <w:tc>
          <w:tcPr>
            <w:tcW w:w="19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Класс В, тонн     </w:t>
            </w:r>
          </w:p>
        </w:tc>
        <w:tc>
          <w:tcPr>
            <w:tcW w:w="19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Класса Г, тонны  </w:t>
            </w:r>
            <w:r>
              <w:rPr>
                <w:sz w:val="12"/>
                <w:szCs w:val="12"/>
              </w:rPr>
              <w:t xml:space="preserve">  </w:t>
            </w:r>
          </w:p>
        </w:tc>
        <w:tc>
          <w:tcPr>
            <w:tcW w:w="19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Класс Д, тонн     </w:t>
            </w:r>
          </w:p>
        </w:tc>
        <w:tc>
          <w:tcPr>
            <w:tcW w:w="19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Количество установок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по обеззараживанию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медицинских отходов </w:t>
            </w:r>
            <w:hyperlink w:anchor="Par52" w:tooltip="&lt;*&gt; С указанием названий установок." w:history="1">
              <w:r>
                <w:rPr>
                  <w:color w:val="0000FF"/>
                  <w:sz w:val="12"/>
                  <w:szCs w:val="12"/>
                </w:rPr>
                <w:t>&lt;*&gt;</w:t>
              </w:r>
            </w:hyperlink>
          </w:p>
        </w:tc>
        <w:tc>
          <w:tcPr>
            <w:tcW w:w="19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Количество установок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по термической  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утилизации медицинских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отходов </w:t>
            </w:r>
            <w:hyperlink w:anchor="Par52" w:tooltip="&lt;*&gt; С указанием названий установок." w:history="1">
              <w:r>
                <w:rPr>
                  <w:color w:val="0000FF"/>
                  <w:sz w:val="12"/>
                  <w:szCs w:val="12"/>
                </w:rPr>
                <w:t>&lt;*&gt;</w:t>
              </w:r>
            </w:hyperlink>
          </w:p>
        </w:tc>
      </w:tr>
      <w:tr w:rsidR="00000000">
        <w:trPr>
          <w:trHeight w:val="140"/>
        </w:trPr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1-е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2-е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за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год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1-е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2-е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за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год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1-е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2-е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за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год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1-е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2-е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за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год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1-е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2-е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за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год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1-е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2-е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за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год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1-е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7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2-е  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полугодие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за </w:t>
            </w:r>
          </w:p>
          <w:p w:rsidR="00000000" w:rsidRDefault="00447F83">
            <w:pPr>
              <w:pStyle w:val="ConsPlusNonforma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год</w:t>
            </w:r>
          </w:p>
        </w:tc>
      </w:tr>
    </w:tbl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ind w:firstLine="540"/>
        <w:jc w:val="both"/>
      </w:pPr>
      <w:r>
        <w:t>--------------------------------</w:t>
      </w:r>
    </w:p>
    <w:p w:rsidR="00000000" w:rsidRDefault="00447F83">
      <w:pPr>
        <w:pStyle w:val="ConsPlusNormal"/>
        <w:ind w:firstLine="540"/>
        <w:jc w:val="both"/>
      </w:pPr>
      <w:bookmarkStart w:id="3" w:name="Par52"/>
      <w:bookmarkEnd w:id="3"/>
      <w:r>
        <w:t>&lt;*&gt; С указанием названий установок.</w:t>
      </w:r>
    </w:p>
    <w:p w:rsidR="00000000" w:rsidRDefault="00447F83">
      <w:pPr>
        <w:pStyle w:val="ConsPlusNormal"/>
        <w:jc w:val="both"/>
      </w:pPr>
    </w:p>
    <w:p w:rsidR="00000000" w:rsidRDefault="00447F83">
      <w:pPr>
        <w:pStyle w:val="ConsPlusNormal"/>
        <w:jc w:val="both"/>
      </w:pPr>
    </w:p>
    <w:p w:rsidR="00447F83" w:rsidRDefault="00447F8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sectPr w:rsidR="00447F83">
      <w:headerReference w:type="default" r:id="rId11"/>
      <w:footerReference w:type="default" r:id="rId12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F83" w:rsidRDefault="00447F83">
      <w:pPr>
        <w:spacing w:after="0" w:line="240" w:lineRule="auto"/>
      </w:pPr>
      <w:r>
        <w:separator/>
      </w:r>
    </w:p>
  </w:endnote>
  <w:endnote w:type="continuationSeparator" w:id="0">
    <w:p w:rsidR="00447F83" w:rsidRDefault="00447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47F8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6841A8">
            <w:fldChar w:fldCharType="separate"/>
          </w:r>
          <w:r w:rsidR="006841A8">
            <w:rPr>
              <w:noProof/>
            </w:rPr>
            <w:t>2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 w:rsidR="006841A8">
            <w:fldChar w:fldCharType="separate"/>
          </w:r>
          <w:r w:rsidR="006841A8">
            <w:rPr>
              <w:noProof/>
            </w:rPr>
            <w:t>3</w:t>
          </w:r>
          <w:r>
            <w:fldChar w:fldCharType="end"/>
          </w:r>
        </w:p>
      </w:tc>
    </w:tr>
  </w:tbl>
  <w:p w:rsidR="00000000" w:rsidRDefault="00447F83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47F8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571"/>
      <w:gridCol w:w="4856"/>
      <w:gridCol w:w="4571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6841A8">
            <w:fldChar w:fldCharType="separate"/>
          </w:r>
          <w:r w:rsidR="006841A8">
            <w:rPr>
              <w:noProof/>
            </w:rPr>
            <w:t>3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 w:rsidR="006841A8">
            <w:fldChar w:fldCharType="separate"/>
          </w:r>
          <w:r w:rsidR="006841A8">
            <w:rPr>
              <w:noProof/>
            </w:rPr>
            <w:t>3</w:t>
          </w:r>
          <w:r>
            <w:fldChar w:fldCharType="end"/>
          </w:r>
        </w:p>
      </w:tc>
    </w:tr>
  </w:tbl>
  <w:p w:rsidR="00000000" w:rsidRDefault="00447F8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F83" w:rsidRDefault="00447F83">
      <w:pPr>
        <w:spacing w:after="0" w:line="240" w:lineRule="auto"/>
      </w:pPr>
      <w:r>
        <w:separator/>
      </w:r>
    </w:p>
  </w:footnote>
  <w:footnote w:type="continuationSeparator" w:id="0">
    <w:p w:rsidR="00447F83" w:rsidRDefault="00447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Министерства здравоохранения Челябинской области от 16.07.2013 N 1127</w:t>
          </w:r>
          <w:r>
            <w:rPr>
              <w:sz w:val="16"/>
              <w:szCs w:val="16"/>
            </w:rPr>
            <w:br/>
            <w:t>"Об утверждении формы отчетности о количест...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447F83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</w:t>
          </w:r>
          <w:r>
            <w:rPr>
              <w:sz w:val="16"/>
              <w:szCs w:val="16"/>
            </w:rPr>
            <w:t>та сохранения: 17.05.2017</w:t>
          </w:r>
        </w:p>
      </w:tc>
    </w:tr>
  </w:tbl>
  <w:p w:rsidR="00000000" w:rsidRDefault="00447F8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47F83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713"/>
      <w:gridCol w:w="571"/>
      <w:gridCol w:w="5714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Министерства здравоохранения Челябинской области от 16.07.2013 N 1127</w:t>
          </w:r>
          <w:r>
            <w:rPr>
              <w:sz w:val="16"/>
              <w:szCs w:val="16"/>
            </w:rPr>
            <w:br/>
            <w:t>"Об утверждении формы отчетности о количест...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447F83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47F83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17.05.2017</w:t>
          </w:r>
        </w:p>
      </w:tc>
    </w:tr>
  </w:tbl>
  <w:p w:rsidR="00000000" w:rsidRDefault="00447F8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47F8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1A8"/>
    <w:rsid w:val="00447F83"/>
    <w:rsid w:val="0068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3052</Characters>
  <Application>Microsoft Office Word</Application>
  <DocSecurity>2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здравоохранения Челябинской области от 16.07.2013 N 1127"Об утверждении формы отчетности о количестве образованных лечебно-профилактическими организациями Челябинской области отходов"(вместе с "Формой отчетности о количестве образованн</vt:lpstr>
    </vt:vector>
  </TitlesOfParts>
  <Company>КонсультантПлюс Версия 4016.00.36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здравоохранения Челябинской области от 16.07.2013 N 1127"Об утверждении формы отчетности о количестве образованных лечебно-профилактическими организациями Челябинской области отходов"(вместе с "Формой отчетности о количестве образованн</dc:title>
  <dc:creator>Наталья Михайловна Свечникова</dc:creator>
  <cp:lastModifiedBy>Наталья Михайловна Свечникова</cp:lastModifiedBy>
  <cp:revision>2</cp:revision>
  <dcterms:created xsi:type="dcterms:W3CDTF">2017-05-18T08:08:00Z</dcterms:created>
  <dcterms:modified xsi:type="dcterms:W3CDTF">2017-05-18T08:08:00Z</dcterms:modified>
</cp:coreProperties>
</file>