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F21EFF">
        <w:trPr>
          <w:trHeight w:hRule="exact" w:val="3031"/>
        </w:trPr>
        <w:tc>
          <w:tcPr>
            <w:tcW w:w="10716" w:type="dxa"/>
          </w:tcPr>
          <w:p w:rsidR="00F21EFF" w:rsidRDefault="002D2D35">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21EFF">
        <w:trPr>
          <w:trHeight w:hRule="exact" w:val="8335"/>
        </w:trPr>
        <w:tc>
          <w:tcPr>
            <w:tcW w:w="10716" w:type="dxa"/>
            <w:vAlign w:val="center"/>
          </w:tcPr>
          <w:p w:rsidR="00F21EFF" w:rsidRDefault="00F21EFF">
            <w:pPr>
              <w:pStyle w:val="ConsPlusTitlePage"/>
              <w:jc w:val="center"/>
              <w:rPr>
                <w:sz w:val="48"/>
                <w:szCs w:val="48"/>
              </w:rPr>
            </w:pPr>
            <w:r>
              <w:rPr>
                <w:sz w:val="48"/>
                <w:szCs w:val="48"/>
              </w:rPr>
              <w:t>Приказ Росстата от 30.08.2019 N 479</w:t>
            </w:r>
            <w:r>
              <w:rPr>
                <w:sz w:val="48"/>
                <w:szCs w:val="48"/>
              </w:rPr>
              <w:br/>
              <w:t>"Об утверждении формы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наблюдения в сфере охраны здоровья"</w:t>
            </w:r>
          </w:p>
        </w:tc>
      </w:tr>
      <w:tr w:rsidR="00F21EFF">
        <w:trPr>
          <w:trHeight w:hRule="exact" w:val="3031"/>
        </w:trPr>
        <w:tc>
          <w:tcPr>
            <w:tcW w:w="10716" w:type="dxa"/>
            <w:vAlign w:val="center"/>
          </w:tcPr>
          <w:p w:rsidR="00F21EFF" w:rsidRDefault="00F21EFF">
            <w:pPr>
              <w:pStyle w:val="ConsPlusTitlePage"/>
              <w:jc w:val="center"/>
              <w:rPr>
                <w:sz w:val="28"/>
                <w:szCs w:val="28"/>
              </w:rPr>
            </w:pPr>
            <w:r>
              <w:rPr>
                <w:sz w:val="28"/>
                <w:szCs w:val="28"/>
              </w:rPr>
              <w:t xml:space="preserve">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history="1">
              <w:r>
                <w:rPr>
                  <w:b/>
                  <w:bCs/>
                  <w:color w:val="0000FF"/>
                  <w:sz w:val="28"/>
                  <w:szCs w:val="28"/>
                </w:rPr>
                <w:t>www.consultant.ru</w:t>
              </w:r>
            </w:hyperlink>
            <w:r>
              <w:rPr>
                <w:sz w:val="28"/>
                <w:szCs w:val="28"/>
              </w:rPr>
              <w:br/>
            </w:r>
            <w:r>
              <w:rPr>
                <w:sz w:val="28"/>
                <w:szCs w:val="28"/>
              </w:rPr>
              <w:br/>
              <w:t>Дата сохранения: 11.09.2019</w:t>
            </w:r>
            <w:r>
              <w:rPr>
                <w:sz w:val="28"/>
                <w:szCs w:val="28"/>
              </w:rPr>
              <w:br/>
              <w:t> </w:t>
            </w:r>
          </w:p>
        </w:tc>
      </w:tr>
    </w:tbl>
    <w:p w:rsidR="00F21EFF" w:rsidRDefault="00F21EFF">
      <w:pPr>
        <w:widowControl w:val="0"/>
        <w:autoSpaceDE w:val="0"/>
        <w:autoSpaceDN w:val="0"/>
        <w:adjustRightInd w:val="0"/>
        <w:spacing w:after="0" w:line="240" w:lineRule="auto"/>
        <w:rPr>
          <w:rFonts w:ascii="Times New Roman" w:hAnsi="Times New Roman"/>
          <w:sz w:val="24"/>
          <w:szCs w:val="24"/>
        </w:rPr>
        <w:sectPr w:rsidR="00F21EFF">
          <w:pgSz w:w="11906" w:h="16838"/>
          <w:pgMar w:top="841" w:right="595" w:bottom="841" w:left="595" w:header="0" w:footer="0" w:gutter="0"/>
          <w:cols w:space="720"/>
          <w:noEndnote/>
        </w:sectPr>
      </w:pPr>
    </w:p>
    <w:p w:rsidR="00F21EFF" w:rsidRDefault="00F21EFF">
      <w:pPr>
        <w:pStyle w:val="ConsPlusNormal"/>
        <w:jc w:val="both"/>
        <w:outlineLvl w:val="0"/>
      </w:pPr>
    </w:p>
    <w:p w:rsidR="00F21EFF" w:rsidRDefault="00F21EFF">
      <w:pPr>
        <w:pStyle w:val="ConsPlusTitle"/>
        <w:jc w:val="center"/>
        <w:outlineLvl w:val="0"/>
      </w:pPr>
      <w:r>
        <w:t>МИНИСТЕРСТВО ЭКОНОМИЧЕСКОГО РАЗВИТИЯ РОССИЙСКОЙ ФЕДЕРАЦИИ</w:t>
      </w:r>
    </w:p>
    <w:p w:rsidR="00F21EFF" w:rsidRDefault="00F21EFF">
      <w:pPr>
        <w:pStyle w:val="ConsPlusTitle"/>
        <w:jc w:val="center"/>
      </w:pPr>
    </w:p>
    <w:p w:rsidR="00F21EFF" w:rsidRDefault="00F21EFF">
      <w:pPr>
        <w:pStyle w:val="ConsPlusTitle"/>
        <w:jc w:val="center"/>
      </w:pPr>
      <w:r>
        <w:t>ФЕДЕРАЛЬНАЯ СЛУЖБА ГОСУДАРСТВЕННОЙ СТАТИСТИКИ</w:t>
      </w:r>
    </w:p>
    <w:p w:rsidR="00F21EFF" w:rsidRDefault="00F21EFF">
      <w:pPr>
        <w:pStyle w:val="ConsPlusTitle"/>
        <w:jc w:val="center"/>
      </w:pPr>
    </w:p>
    <w:p w:rsidR="00F21EFF" w:rsidRDefault="00F21EFF">
      <w:pPr>
        <w:pStyle w:val="ConsPlusTitle"/>
        <w:jc w:val="center"/>
      </w:pPr>
      <w:r>
        <w:t>ПРИКАЗ</w:t>
      </w:r>
    </w:p>
    <w:p w:rsidR="00F21EFF" w:rsidRDefault="00F21EFF">
      <w:pPr>
        <w:pStyle w:val="ConsPlusTitle"/>
        <w:jc w:val="center"/>
      </w:pPr>
      <w:r>
        <w:t>от 30 августа 2019 г. N 479</w:t>
      </w:r>
    </w:p>
    <w:p w:rsidR="00F21EFF" w:rsidRDefault="00F21EFF">
      <w:pPr>
        <w:pStyle w:val="ConsPlusTitle"/>
        <w:jc w:val="center"/>
      </w:pPr>
    </w:p>
    <w:p w:rsidR="00F21EFF" w:rsidRDefault="00F21EFF">
      <w:pPr>
        <w:pStyle w:val="ConsPlusTitle"/>
        <w:jc w:val="center"/>
      </w:pPr>
      <w:r>
        <w:t>ОБ УТВЕРЖДЕНИИ ФОРМЫ</w:t>
      </w:r>
    </w:p>
    <w:p w:rsidR="00F21EFF" w:rsidRDefault="00F21EFF">
      <w:pPr>
        <w:pStyle w:val="ConsPlusTitle"/>
        <w:jc w:val="center"/>
      </w:pPr>
      <w:r>
        <w:t>ФЕДЕРАЛЬНОГО СТАТИСТИЧЕСКОГО НАБЛЮДЕНИЯ С УКАЗАНИЯМИ</w:t>
      </w:r>
    </w:p>
    <w:p w:rsidR="00F21EFF" w:rsidRDefault="00F21EFF">
      <w:pPr>
        <w:pStyle w:val="ConsPlusTitle"/>
        <w:jc w:val="center"/>
      </w:pPr>
      <w:r>
        <w:t>ПО ЕЕ ЗАПОЛНЕНИЮ ДЛЯ ОРГАНИЗАЦИИ МИНИСТЕРСТВОМ</w:t>
      </w:r>
    </w:p>
    <w:p w:rsidR="00F21EFF" w:rsidRDefault="00F21EFF">
      <w:pPr>
        <w:pStyle w:val="ConsPlusTitle"/>
        <w:jc w:val="center"/>
      </w:pPr>
      <w:r>
        <w:t>ЗДРАВООХРАНЕНИЯ РОССИЙСКОЙ ФЕДЕРАЦИИ ФЕДЕРАЛЬНОГО</w:t>
      </w:r>
    </w:p>
    <w:p w:rsidR="00F21EFF" w:rsidRDefault="00F21EFF">
      <w:pPr>
        <w:pStyle w:val="ConsPlusTitle"/>
        <w:jc w:val="center"/>
      </w:pPr>
      <w:r>
        <w:t>СТАТИСТИЧЕСКОГО НАБЛЮДЕНИЯ В СФЕРЕ ОХРАНЫ ЗДОРОВЬЯ</w:t>
      </w:r>
    </w:p>
    <w:p w:rsidR="00F21EFF" w:rsidRDefault="00F21EFF">
      <w:pPr>
        <w:pStyle w:val="ConsPlusNormal"/>
        <w:jc w:val="both"/>
      </w:pPr>
    </w:p>
    <w:p w:rsidR="00F21EFF" w:rsidRDefault="00F21EFF">
      <w:pPr>
        <w:pStyle w:val="ConsPlusNormal"/>
        <w:ind w:firstLine="540"/>
        <w:jc w:val="both"/>
      </w:pPr>
      <w:r>
        <w:t>В соответствии с подпунктом 5.5 Положения о Федеральной службе государственной статистики, утвержденного постановлением Правительства Российской Федерации от 2 июня 2008 г. N 420, и во исполнение позиции 15.3 Федерального плана статистических работ, утвержденного распоряжением Правительства Российской Федерации от 6 мая 2008 г. N 671-р, приказываю:</w:t>
      </w:r>
    </w:p>
    <w:p w:rsidR="00F21EFF" w:rsidRDefault="00F21EFF">
      <w:pPr>
        <w:pStyle w:val="ConsPlusNormal"/>
        <w:spacing w:before="240"/>
        <w:ind w:firstLine="540"/>
        <w:jc w:val="both"/>
      </w:pPr>
      <w:bookmarkStart w:id="1" w:name="Par15"/>
      <w:bookmarkEnd w:id="1"/>
      <w:r>
        <w:t xml:space="preserve">1. Утвердить представленную Министерством здравоохранения Российской Федерации прилагаемую годовую </w:t>
      </w:r>
      <w:hyperlink w:anchor="Par42" w:tooltip="СВЕДЕНИЯ О ЗЛОКАЧЕСТВЕННЫХ НОВООБРАЗОВАНИЯХ" w:history="1">
        <w:r>
          <w:rPr>
            <w:color w:val="0000FF"/>
          </w:rPr>
          <w:t>форму</w:t>
        </w:r>
      </w:hyperlink>
      <w:r>
        <w:t xml:space="preserve"> федерального статистического наблюдения N 7 "Сведения о злокачественных новообразованиях" с </w:t>
      </w:r>
      <w:hyperlink w:anchor="Par3462" w:tooltip="Указания" w:history="1">
        <w:r>
          <w:rPr>
            <w:color w:val="0000FF"/>
          </w:rPr>
          <w:t>указаниями</w:t>
        </w:r>
      </w:hyperlink>
      <w:r>
        <w:t xml:space="preserve"> по ее заполнению, сбор и обработка данных по которой осуществляется Минздравом России, и ввести ее в действие с отчета за 2019 год (приложение).</w:t>
      </w:r>
    </w:p>
    <w:p w:rsidR="00F21EFF" w:rsidRDefault="00F21EFF">
      <w:pPr>
        <w:pStyle w:val="ConsPlusNormal"/>
        <w:spacing w:before="240"/>
        <w:ind w:firstLine="540"/>
        <w:jc w:val="both"/>
      </w:pPr>
      <w:r>
        <w:t xml:space="preserve">2. Установить предоставление данных по указанной в </w:t>
      </w:r>
      <w:hyperlink w:anchor="Par15" w:tooltip="1. Утвердить представленную Министерством здравоохранения Российской Федерации прилагаемую годовую форму федерального статистического наблюдения N 7 &quot;Сведения о злокачественных новообразованиях&quot; с указаниями по ее заполнению, сбор и обработка данных по которой осуществляется Минздравом России, и ввести ее в действие с отчета за 2019 год (приложение)." w:history="1">
        <w:r>
          <w:rPr>
            <w:color w:val="0000FF"/>
          </w:rPr>
          <w:t>пункте 1</w:t>
        </w:r>
      </w:hyperlink>
      <w:r>
        <w:t xml:space="preserve"> настоящего приказа </w:t>
      </w:r>
      <w:hyperlink w:anchor="Par42" w:tooltip="СВЕДЕНИЯ О ЗЛОКАЧЕСТВЕННЫХ НОВООБРАЗОВАНИЯХ" w:history="1">
        <w:r>
          <w:rPr>
            <w:color w:val="0000FF"/>
          </w:rPr>
          <w:t>форме</w:t>
        </w:r>
      </w:hyperlink>
      <w:r>
        <w:t xml:space="preserve"> федерального статистического наблюдения по адресам и в сроки, установленные в форме.</w:t>
      </w:r>
    </w:p>
    <w:p w:rsidR="00F21EFF" w:rsidRDefault="00F21EFF">
      <w:pPr>
        <w:pStyle w:val="ConsPlusNormal"/>
        <w:spacing w:before="240"/>
        <w:ind w:firstLine="540"/>
        <w:jc w:val="both"/>
      </w:pPr>
      <w:r>
        <w:t xml:space="preserve">3. С введением указанной в </w:t>
      </w:r>
      <w:hyperlink w:anchor="Par15" w:tooltip="1. Утвердить представленную Министерством здравоохранения Российской Федерации прилагаемую годовую форму федерального статистического наблюдения N 7 &quot;Сведения о злокачественных новообразованиях&quot; с указаниями по ее заполнению, сбор и обработка данных по которой осуществляется Минздравом России, и ввести ее в действие с отчета за 2019 год (приложение)." w:history="1">
        <w:r>
          <w:rPr>
            <w:color w:val="0000FF"/>
          </w:rPr>
          <w:t>пункте 1</w:t>
        </w:r>
      </w:hyperlink>
      <w:r>
        <w:t xml:space="preserve"> настоящего приказа </w:t>
      </w:r>
      <w:hyperlink w:anchor="Par42" w:tooltip="СВЕДЕНИЯ О ЗЛОКАЧЕСТВЕННЫХ НОВООБРАЗОВАНИЯХ" w:history="1">
        <w:r>
          <w:rPr>
            <w:color w:val="0000FF"/>
          </w:rPr>
          <w:t>формы</w:t>
        </w:r>
      </w:hyperlink>
      <w:r>
        <w:t xml:space="preserve"> федерального статистического наблюдения признать утратившим силу приложение N 1 "Форма федерального статистического наблюдения N 7 "Сведения о злокачественных новообразованиях", утвержденное приказом Росстата от 27 декабря 2016 г. N 866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p>
    <w:p w:rsidR="00F21EFF" w:rsidRDefault="00F21EFF">
      <w:pPr>
        <w:pStyle w:val="ConsPlusNormal"/>
        <w:jc w:val="both"/>
      </w:pPr>
    </w:p>
    <w:p w:rsidR="00F21EFF" w:rsidRDefault="00F21EFF">
      <w:pPr>
        <w:pStyle w:val="ConsPlusNormal"/>
        <w:jc w:val="right"/>
      </w:pPr>
      <w:r>
        <w:t>Временно исполняющий обязанности</w:t>
      </w:r>
    </w:p>
    <w:p w:rsidR="00F21EFF" w:rsidRDefault="00F21EFF">
      <w:pPr>
        <w:pStyle w:val="ConsPlusNormal"/>
        <w:jc w:val="right"/>
      </w:pPr>
      <w:r>
        <w:t>руководителя Федеральной службы</w:t>
      </w:r>
    </w:p>
    <w:p w:rsidR="00F21EFF" w:rsidRDefault="00F21EFF">
      <w:pPr>
        <w:pStyle w:val="ConsPlusNormal"/>
        <w:jc w:val="right"/>
      </w:pPr>
      <w:r>
        <w:t>государственной статистики</w:t>
      </w:r>
    </w:p>
    <w:p w:rsidR="00F21EFF" w:rsidRDefault="00F21EFF">
      <w:pPr>
        <w:pStyle w:val="ConsPlusNormal"/>
        <w:jc w:val="right"/>
      </w:pPr>
      <w:r>
        <w:t>С.Н.ЕГОРЕНКО</w:t>
      </w:r>
    </w:p>
    <w:p w:rsidR="00F21EFF" w:rsidRDefault="00F21EFF">
      <w:pPr>
        <w:pStyle w:val="ConsPlusNormal"/>
        <w:jc w:val="both"/>
      </w:pPr>
    </w:p>
    <w:p w:rsidR="00F21EFF" w:rsidRDefault="00F21EFF">
      <w:pPr>
        <w:pStyle w:val="ConsPlusNormal"/>
        <w:jc w:val="both"/>
      </w:pPr>
    </w:p>
    <w:p w:rsidR="00F21EFF" w:rsidRDefault="00F21EFF">
      <w:pPr>
        <w:pStyle w:val="ConsPlusNormal"/>
        <w:jc w:val="both"/>
      </w:pPr>
    </w:p>
    <w:p w:rsidR="00F21EFF" w:rsidRDefault="00F21EFF">
      <w:pPr>
        <w:pStyle w:val="ConsPlusNormal"/>
        <w:jc w:val="both"/>
      </w:pPr>
    </w:p>
    <w:p w:rsidR="00F21EFF" w:rsidRDefault="00F21EFF">
      <w:pPr>
        <w:pStyle w:val="ConsPlusNormal"/>
        <w:jc w:val="both"/>
      </w:pPr>
    </w:p>
    <w:p w:rsidR="00F21EFF" w:rsidRDefault="00F21EFF">
      <w:pPr>
        <w:pStyle w:val="ConsPlusNormal"/>
        <w:jc w:val="right"/>
        <w:outlineLvl w:val="0"/>
      </w:pPr>
      <w:r>
        <w:t>Приложение</w:t>
      </w:r>
    </w:p>
    <w:p w:rsidR="00F21EFF" w:rsidRDefault="00F21EFF">
      <w:pPr>
        <w:pStyle w:val="ConsPlusNormal"/>
        <w:jc w:val="both"/>
      </w:pPr>
    </w:p>
    <w:p w:rsidR="00F21EFF" w:rsidRDefault="00F21EFF">
      <w:pPr>
        <w:pStyle w:val="ConsPlusNormal"/>
        <w:jc w:val="right"/>
      </w:pPr>
      <w:r>
        <w:t>Утверждена</w:t>
      </w:r>
    </w:p>
    <w:p w:rsidR="00F21EFF" w:rsidRDefault="00F21EFF">
      <w:pPr>
        <w:pStyle w:val="ConsPlusNormal"/>
        <w:jc w:val="right"/>
      </w:pPr>
      <w:r>
        <w:lastRenderedPageBreak/>
        <w:t>приказом Росстата</w:t>
      </w:r>
    </w:p>
    <w:p w:rsidR="00F21EFF" w:rsidRDefault="00F21EFF">
      <w:pPr>
        <w:pStyle w:val="ConsPlusNormal"/>
        <w:jc w:val="right"/>
      </w:pPr>
      <w:r>
        <w:t>от 30.08.2019 N 479</w:t>
      </w:r>
    </w:p>
    <w:p w:rsidR="00F21EFF" w:rsidRDefault="00F21EF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F21EFF">
        <w:tc>
          <w:tcPr>
            <w:tcW w:w="907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ФЕДЕРАЛЬНОЕ СТАТИСТИЧЕСКОЕ НАБЛЮДЕНИЕ</w:t>
            </w:r>
          </w:p>
        </w:tc>
      </w:tr>
    </w:tbl>
    <w:p w:rsidR="00F21EFF" w:rsidRDefault="00F21EF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F21EFF">
        <w:tc>
          <w:tcPr>
            <w:tcW w:w="907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КОНФИДЕНЦИАЛЬНОСТЬ ГАРАНТИРУЕТСЯ ПОЛУЧАТЕЛЕМ ИНФОРМАЦИИ</w:t>
            </w:r>
          </w:p>
        </w:tc>
      </w:tr>
    </w:tbl>
    <w:p w:rsidR="00F21EFF" w:rsidRDefault="00F21EF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F21EFF">
        <w:tc>
          <w:tcPr>
            <w:tcW w:w="907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статьей 13.19 Кодекса Российской Федерации об административных правонарушениях, а также статьей 3 Закона Российской Федерации от 13.05.1992 N 2761-1 "Об ответственности за нарушение порядка представления государственной статистической отчетности"</w:t>
            </w:r>
          </w:p>
        </w:tc>
      </w:tr>
    </w:tbl>
    <w:p w:rsidR="00F21EFF" w:rsidRDefault="00F21EF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F21EFF">
        <w:tc>
          <w:tcPr>
            <w:tcW w:w="907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ВОЗМОЖНО ПРЕДОСТАВЛЕНИЕ В ЭЛЕКТРОННОМ ВИДЕ</w:t>
            </w:r>
          </w:p>
        </w:tc>
      </w:tr>
    </w:tbl>
    <w:p w:rsidR="00F21EFF" w:rsidRDefault="00F21EF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F21EFF">
        <w:tc>
          <w:tcPr>
            <w:tcW w:w="907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2" w:name="Par42"/>
            <w:bookmarkEnd w:id="2"/>
            <w:r>
              <w:t>СВЕДЕНИЯ О ЗЛОКАЧЕСТВЕННЫХ НОВООБРАЗОВАНИЯХ</w:t>
            </w:r>
          </w:p>
          <w:p w:rsidR="00F21EFF" w:rsidRDefault="00F21EFF">
            <w:pPr>
              <w:pStyle w:val="ConsPlusNormal"/>
              <w:jc w:val="center"/>
            </w:pPr>
            <w:r>
              <w:t>за 20__ г.</w:t>
            </w:r>
          </w:p>
        </w:tc>
      </w:tr>
    </w:tbl>
    <w:p w:rsidR="00F21EFF" w:rsidRDefault="00F21EF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51"/>
        <w:gridCol w:w="1757"/>
        <w:gridCol w:w="360"/>
        <w:gridCol w:w="2693"/>
      </w:tblGrid>
      <w:tr w:rsidR="00F21EFF">
        <w:tc>
          <w:tcPr>
            <w:tcW w:w="425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Предоставляют:</w:t>
            </w:r>
          </w:p>
        </w:tc>
        <w:tc>
          <w:tcPr>
            <w:tcW w:w="175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Сроки предоставления</w:t>
            </w:r>
          </w:p>
        </w:tc>
        <w:tc>
          <w:tcPr>
            <w:tcW w:w="360" w:type="dxa"/>
            <w:tcBorders>
              <w:left w:val="single" w:sz="4" w:space="0" w:color="auto"/>
              <w:right w:val="single" w:sz="4" w:space="0" w:color="auto"/>
            </w:tcBorders>
          </w:tcPr>
          <w:p w:rsidR="00F21EFF" w:rsidRDefault="00F21EFF">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Форма N 7</w:t>
            </w:r>
          </w:p>
        </w:tc>
      </w:tr>
      <w:tr w:rsidR="00F21EFF">
        <w:tc>
          <w:tcPr>
            <w:tcW w:w="4251" w:type="dxa"/>
            <w:tcBorders>
              <w:top w:val="single" w:sz="4" w:space="0" w:color="auto"/>
              <w:left w:val="single" w:sz="4" w:space="0" w:color="auto"/>
              <w:right w:val="single" w:sz="4" w:space="0" w:color="auto"/>
            </w:tcBorders>
          </w:tcPr>
          <w:p w:rsidR="00F21EFF" w:rsidRDefault="00F21EFF">
            <w:pPr>
              <w:pStyle w:val="ConsPlusNormal"/>
            </w:pPr>
            <w:r>
              <w:t>юридические лица - медицинские организации, осуществляющие диспансерное наблюдение за пациентами со злокачественными новообразованиями:</w:t>
            </w:r>
          </w:p>
          <w:p w:rsidR="00F21EFF" w:rsidRDefault="00F21EFF">
            <w:pPr>
              <w:pStyle w:val="ConsPlusNormal"/>
              <w:ind w:left="283"/>
            </w:pPr>
            <w:r>
              <w:t>- органу местного самоуправления, осуществляющему полномочия в сфере охраны здоровья</w:t>
            </w:r>
          </w:p>
        </w:tc>
        <w:tc>
          <w:tcPr>
            <w:tcW w:w="1757" w:type="dxa"/>
            <w:tcBorders>
              <w:top w:val="single" w:sz="4" w:space="0" w:color="auto"/>
              <w:left w:val="single" w:sz="4" w:space="0" w:color="auto"/>
              <w:right w:val="single" w:sz="4" w:space="0" w:color="auto"/>
            </w:tcBorders>
            <w:vAlign w:val="bottom"/>
          </w:tcPr>
          <w:p w:rsidR="00F21EFF" w:rsidRDefault="00F21EFF">
            <w:pPr>
              <w:pStyle w:val="ConsPlusNormal"/>
              <w:jc w:val="center"/>
            </w:pPr>
            <w:r>
              <w:t>20 января</w:t>
            </w:r>
          </w:p>
        </w:tc>
        <w:tc>
          <w:tcPr>
            <w:tcW w:w="360" w:type="dxa"/>
            <w:tcBorders>
              <w:left w:val="single" w:sz="4" w:space="0" w:color="auto"/>
            </w:tcBorders>
          </w:tcPr>
          <w:p w:rsidR="00F21EFF" w:rsidRDefault="00F21EFF">
            <w:pPr>
              <w:pStyle w:val="ConsPlusNormal"/>
            </w:pPr>
          </w:p>
        </w:tc>
        <w:tc>
          <w:tcPr>
            <w:tcW w:w="2693" w:type="dxa"/>
            <w:tcBorders>
              <w:top w:val="single" w:sz="4" w:space="0" w:color="auto"/>
              <w:bottom w:val="single" w:sz="4" w:space="0" w:color="auto"/>
            </w:tcBorders>
          </w:tcPr>
          <w:p w:rsidR="00F21EFF" w:rsidRDefault="00F21EFF">
            <w:pPr>
              <w:pStyle w:val="ConsPlusNormal"/>
              <w:jc w:val="center"/>
            </w:pPr>
            <w:r>
              <w:t>Приказ Росстата:</w:t>
            </w:r>
          </w:p>
          <w:p w:rsidR="00F21EFF" w:rsidRDefault="00F21EFF">
            <w:pPr>
              <w:pStyle w:val="ConsPlusNormal"/>
              <w:jc w:val="center"/>
            </w:pPr>
            <w:r>
              <w:t>Об утверждении формы</w:t>
            </w:r>
          </w:p>
          <w:p w:rsidR="00F21EFF" w:rsidRDefault="00F21EFF">
            <w:pPr>
              <w:pStyle w:val="ConsPlusNormal"/>
              <w:jc w:val="center"/>
            </w:pPr>
            <w:r>
              <w:t>от __________ N ___</w:t>
            </w:r>
          </w:p>
          <w:p w:rsidR="00F21EFF" w:rsidRDefault="00F21EFF">
            <w:pPr>
              <w:pStyle w:val="ConsPlusNormal"/>
              <w:jc w:val="center"/>
            </w:pPr>
            <w:r>
              <w:t>О внесении изменений (при наличии)</w:t>
            </w:r>
          </w:p>
          <w:p w:rsidR="00F21EFF" w:rsidRDefault="00F21EFF">
            <w:pPr>
              <w:pStyle w:val="ConsPlusNormal"/>
              <w:jc w:val="center"/>
            </w:pPr>
            <w:r>
              <w:t>от ___________ N ___</w:t>
            </w:r>
          </w:p>
          <w:p w:rsidR="00F21EFF" w:rsidRDefault="00F21EFF">
            <w:pPr>
              <w:pStyle w:val="ConsPlusNormal"/>
              <w:jc w:val="center"/>
            </w:pPr>
            <w:r>
              <w:t>от ___________ N ___</w:t>
            </w:r>
          </w:p>
        </w:tc>
      </w:tr>
      <w:tr w:rsidR="00F21EFF">
        <w:tc>
          <w:tcPr>
            <w:tcW w:w="4251" w:type="dxa"/>
            <w:vMerge w:val="restart"/>
            <w:tcBorders>
              <w:left w:val="single" w:sz="4" w:space="0" w:color="auto"/>
              <w:right w:val="single" w:sz="4" w:space="0" w:color="auto"/>
            </w:tcBorders>
          </w:tcPr>
          <w:p w:rsidR="00F21EFF" w:rsidRDefault="00F21EFF">
            <w:pPr>
              <w:pStyle w:val="ConsPlusNormal"/>
            </w:pPr>
            <w:r>
              <w:t>органы местного самоуправления, осуществляющие полномочия в сфере охраны здоровья:</w:t>
            </w:r>
          </w:p>
          <w:p w:rsidR="00F21EFF" w:rsidRDefault="00F21EFF">
            <w:pPr>
              <w:pStyle w:val="ConsPlusNormal"/>
              <w:ind w:left="283"/>
            </w:pPr>
            <w:r>
              <w:t>- органу исполнительной власти субъекта Российской Федерации, осуществляющему полномочия в сфере охраны здоровья</w:t>
            </w:r>
          </w:p>
        </w:tc>
        <w:tc>
          <w:tcPr>
            <w:tcW w:w="1757" w:type="dxa"/>
            <w:vMerge w:val="restart"/>
            <w:tcBorders>
              <w:left w:val="single" w:sz="4" w:space="0" w:color="auto"/>
              <w:right w:val="single" w:sz="4" w:space="0" w:color="auto"/>
            </w:tcBorders>
            <w:vAlign w:val="bottom"/>
          </w:tcPr>
          <w:p w:rsidR="00F21EFF" w:rsidRDefault="00F21EFF">
            <w:pPr>
              <w:pStyle w:val="ConsPlusNormal"/>
              <w:jc w:val="center"/>
            </w:pPr>
            <w:r>
              <w:t>до 20 февраля</w:t>
            </w:r>
          </w:p>
        </w:tc>
        <w:tc>
          <w:tcPr>
            <w:tcW w:w="360" w:type="dxa"/>
            <w:tcBorders>
              <w:left w:val="single" w:sz="4" w:space="0" w:color="auto"/>
              <w:right w:val="single" w:sz="4" w:space="0" w:color="auto"/>
            </w:tcBorders>
          </w:tcPr>
          <w:p w:rsidR="00F21EFF" w:rsidRDefault="00F21EFF">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Годовая</w:t>
            </w:r>
          </w:p>
        </w:tc>
      </w:tr>
      <w:tr w:rsidR="00F21EFF">
        <w:trPr>
          <w:trHeight w:val="276"/>
        </w:trPr>
        <w:tc>
          <w:tcPr>
            <w:tcW w:w="4251" w:type="dxa"/>
            <w:vMerge/>
            <w:tcBorders>
              <w:left w:val="single" w:sz="4" w:space="0" w:color="auto"/>
              <w:right w:val="single" w:sz="4" w:space="0" w:color="auto"/>
            </w:tcBorders>
          </w:tcPr>
          <w:p w:rsidR="00F21EFF" w:rsidRDefault="00F21EFF">
            <w:pPr>
              <w:pStyle w:val="ConsPlusNormal"/>
              <w:jc w:val="both"/>
            </w:pPr>
          </w:p>
        </w:tc>
        <w:tc>
          <w:tcPr>
            <w:tcW w:w="1757" w:type="dxa"/>
            <w:vMerge/>
            <w:tcBorders>
              <w:left w:val="single" w:sz="4" w:space="0" w:color="auto"/>
              <w:right w:val="single" w:sz="4" w:space="0" w:color="auto"/>
            </w:tcBorders>
          </w:tcPr>
          <w:p w:rsidR="00F21EFF" w:rsidRDefault="00F21EFF">
            <w:pPr>
              <w:pStyle w:val="ConsPlusNormal"/>
              <w:jc w:val="both"/>
            </w:pPr>
          </w:p>
        </w:tc>
        <w:tc>
          <w:tcPr>
            <w:tcW w:w="360" w:type="dxa"/>
            <w:vMerge w:val="restart"/>
            <w:tcBorders>
              <w:left w:val="single" w:sz="4" w:space="0" w:color="auto"/>
            </w:tcBorders>
          </w:tcPr>
          <w:p w:rsidR="00F21EFF" w:rsidRDefault="00F21EFF">
            <w:pPr>
              <w:pStyle w:val="ConsPlusNormal"/>
            </w:pPr>
          </w:p>
        </w:tc>
        <w:tc>
          <w:tcPr>
            <w:tcW w:w="2693" w:type="dxa"/>
            <w:vMerge w:val="restart"/>
            <w:tcBorders>
              <w:top w:val="single" w:sz="4" w:space="0" w:color="auto"/>
            </w:tcBorders>
          </w:tcPr>
          <w:p w:rsidR="00F21EFF" w:rsidRDefault="00F21EFF">
            <w:pPr>
              <w:pStyle w:val="ConsPlusNormal"/>
            </w:pPr>
          </w:p>
        </w:tc>
      </w:tr>
      <w:tr w:rsidR="00F21EFF">
        <w:tc>
          <w:tcPr>
            <w:tcW w:w="4251" w:type="dxa"/>
            <w:tcBorders>
              <w:left w:val="single" w:sz="4" w:space="0" w:color="auto"/>
              <w:bottom w:val="single" w:sz="4" w:space="0" w:color="auto"/>
              <w:right w:val="single" w:sz="4" w:space="0" w:color="auto"/>
            </w:tcBorders>
          </w:tcPr>
          <w:p w:rsidR="00F21EFF" w:rsidRDefault="00F21EFF">
            <w:pPr>
              <w:pStyle w:val="ConsPlusNormal"/>
            </w:pPr>
            <w:r>
              <w:t xml:space="preserve">органы исполнительной власти субъекта Российской Федерации, осуществляющие полномочия в сфере </w:t>
            </w:r>
            <w:r>
              <w:lastRenderedPageBreak/>
              <w:t>охраны здоровья:</w:t>
            </w:r>
          </w:p>
          <w:p w:rsidR="00F21EFF" w:rsidRDefault="00F21EFF">
            <w:pPr>
              <w:pStyle w:val="ConsPlusNormal"/>
              <w:ind w:left="283"/>
            </w:pPr>
            <w:r>
              <w:t>- Министерству здравоохранения Российской Федерации</w:t>
            </w:r>
          </w:p>
        </w:tc>
        <w:tc>
          <w:tcPr>
            <w:tcW w:w="1757" w:type="dxa"/>
            <w:tcBorders>
              <w:left w:val="single" w:sz="4" w:space="0" w:color="auto"/>
              <w:bottom w:val="single" w:sz="4" w:space="0" w:color="auto"/>
              <w:right w:val="single" w:sz="4" w:space="0" w:color="auto"/>
            </w:tcBorders>
            <w:vAlign w:val="bottom"/>
          </w:tcPr>
          <w:p w:rsidR="00F21EFF" w:rsidRDefault="00F21EFF">
            <w:pPr>
              <w:pStyle w:val="ConsPlusNormal"/>
              <w:jc w:val="center"/>
            </w:pPr>
            <w:r>
              <w:lastRenderedPageBreak/>
              <w:t>до 5 марта</w:t>
            </w:r>
          </w:p>
        </w:tc>
        <w:tc>
          <w:tcPr>
            <w:tcW w:w="360" w:type="dxa"/>
            <w:vMerge/>
            <w:tcBorders>
              <w:left w:val="single" w:sz="4" w:space="0" w:color="auto"/>
            </w:tcBorders>
          </w:tcPr>
          <w:p w:rsidR="00F21EFF" w:rsidRDefault="00F21EFF">
            <w:pPr>
              <w:pStyle w:val="ConsPlusNormal"/>
              <w:jc w:val="center"/>
            </w:pPr>
          </w:p>
        </w:tc>
        <w:tc>
          <w:tcPr>
            <w:tcW w:w="2693" w:type="dxa"/>
            <w:vMerge/>
            <w:tcBorders>
              <w:top w:val="single" w:sz="4" w:space="0" w:color="auto"/>
            </w:tcBorders>
          </w:tcPr>
          <w:p w:rsidR="00F21EFF" w:rsidRDefault="00F21EFF">
            <w:pPr>
              <w:pStyle w:val="ConsPlusNormal"/>
              <w:jc w:val="center"/>
            </w:pPr>
          </w:p>
        </w:tc>
      </w:tr>
    </w:tbl>
    <w:p w:rsidR="00F21EFF" w:rsidRDefault="00F21EF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27"/>
        <w:gridCol w:w="2551"/>
        <w:gridCol w:w="2195"/>
        <w:gridCol w:w="2196"/>
      </w:tblGrid>
      <w:tr w:rsidR="00F21EFF">
        <w:tc>
          <w:tcPr>
            <w:tcW w:w="9069" w:type="dxa"/>
            <w:gridSpan w:val="4"/>
            <w:tcBorders>
              <w:top w:val="single" w:sz="4" w:space="0" w:color="auto"/>
              <w:left w:val="single" w:sz="4" w:space="0" w:color="auto"/>
              <w:bottom w:val="single" w:sz="4" w:space="0" w:color="auto"/>
              <w:right w:val="single" w:sz="4" w:space="0" w:color="auto"/>
            </w:tcBorders>
          </w:tcPr>
          <w:p w:rsidR="00F21EFF" w:rsidRDefault="00F21EFF">
            <w:pPr>
              <w:pStyle w:val="ConsPlusNormal"/>
            </w:pPr>
            <w:bookmarkStart w:id="3" w:name="Par70"/>
            <w:bookmarkEnd w:id="3"/>
            <w:r>
              <w:t>Наименование отчитывающейся организации _________________________________</w:t>
            </w:r>
          </w:p>
        </w:tc>
      </w:tr>
      <w:tr w:rsidR="00F21EFF">
        <w:tc>
          <w:tcPr>
            <w:tcW w:w="9069" w:type="dxa"/>
            <w:gridSpan w:val="4"/>
            <w:tcBorders>
              <w:top w:val="single" w:sz="4" w:space="0" w:color="auto"/>
              <w:left w:val="single" w:sz="4" w:space="0" w:color="auto"/>
              <w:bottom w:val="single" w:sz="4" w:space="0" w:color="auto"/>
              <w:right w:val="single" w:sz="4" w:space="0" w:color="auto"/>
            </w:tcBorders>
          </w:tcPr>
          <w:p w:rsidR="00F21EFF" w:rsidRDefault="00F21EFF">
            <w:pPr>
              <w:pStyle w:val="ConsPlusNormal"/>
            </w:pPr>
            <w:bookmarkStart w:id="4" w:name="Par71"/>
            <w:bookmarkEnd w:id="4"/>
            <w:r>
              <w:t>Почтовый адрес _________________________________________________________</w:t>
            </w:r>
          </w:p>
        </w:tc>
      </w:tr>
      <w:tr w:rsidR="00F21EFF">
        <w:tc>
          <w:tcPr>
            <w:tcW w:w="2127"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Код формы по ОКУД</w:t>
            </w:r>
          </w:p>
        </w:tc>
        <w:tc>
          <w:tcPr>
            <w:tcW w:w="6942" w:type="dxa"/>
            <w:gridSpan w:val="3"/>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5" w:name="Par73"/>
            <w:bookmarkEnd w:id="5"/>
            <w:r>
              <w:t>Код</w:t>
            </w:r>
          </w:p>
        </w:tc>
      </w:tr>
      <w:tr w:rsidR="00F21EFF">
        <w:tc>
          <w:tcPr>
            <w:tcW w:w="212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both"/>
            </w:pPr>
          </w:p>
        </w:tc>
        <w:tc>
          <w:tcPr>
            <w:tcW w:w="255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отчитывающейся организации по ОКПО (для территориально обособленного подразделения - идентификационный номер)</w:t>
            </w:r>
          </w:p>
        </w:tc>
        <w:tc>
          <w:tcPr>
            <w:tcW w:w="219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19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12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w:t>
            </w:r>
          </w:p>
        </w:tc>
        <w:tc>
          <w:tcPr>
            <w:tcW w:w="255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w:t>
            </w:r>
          </w:p>
        </w:tc>
        <w:tc>
          <w:tcPr>
            <w:tcW w:w="219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w:t>
            </w:r>
          </w:p>
        </w:tc>
        <w:tc>
          <w:tcPr>
            <w:tcW w:w="219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12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0609377</w:t>
            </w:r>
          </w:p>
        </w:tc>
        <w:tc>
          <w:tcPr>
            <w:tcW w:w="255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19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19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bl>
    <w:p w:rsidR="00F21EFF" w:rsidRDefault="00F21EFF">
      <w:pPr>
        <w:pStyle w:val="ConsPlusNormal"/>
        <w:jc w:val="both"/>
      </w:pPr>
    </w:p>
    <w:p w:rsidR="00F21EFF" w:rsidRDefault="00F21EFF">
      <w:pPr>
        <w:pStyle w:val="ConsPlusNonformat"/>
        <w:jc w:val="both"/>
      </w:pPr>
      <w:bookmarkStart w:id="6" w:name="Par86"/>
      <w:bookmarkEnd w:id="6"/>
      <w:r>
        <w:t xml:space="preserve">      Сведения о впервые выявленных злокачественных новообразованиях</w:t>
      </w:r>
    </w:p>
    <w:p w:rsidR="00F21EFF" w:rsidRDefault="00F21EFF">
      <w:pPr>
        <w:pStyle w:val="ConsPlusNonformat"/>
        <w:jc w:val="both"/>
      </w:pPr>
    </w:p>
    <w:p w:rsidR="00F21EFF" w:rsidRDefault="00F21EFF">
      <w:pPr>
        <w:pStyle w:val="ConsPlusNonformat"/>
        <w:jc w:val="both"/>
      </w:pPr>
      <w:r>
        <w:t xml:space="preserve">    (2000)                                       Код по ОКЕИ: единица - 642</w:t>
      </w:r>
    </w:p>
    <w:p w:rsidR="00F21EFF" w:rsidRDefault="00F21EFF">
      <w:pPr>
        <w:pStyle w:val="ConsPlusNonformat"/>
        <w:jc w:val="both"/>
        <w:sectPr w:rsidR="00F21EFF">
          <w:headerReference w:type="default" r:id="rId10"/>
          <w:footerReference w:type="default" r:id="rId11"/>
          <w:pgSz w:w="11906" w:h="16838"/>
          <w:pgMar w:top="1440" w:right="566" w:bottom="1440" w:left="1133" w:header="0" w:footer="0" w:gutter="0"/>
          <w:cols w:space="720"/>
          <w:noEndnote/>
        </w:sectPr>
      </w:pPr>
    </w:p>
    <w:p w:rsidR="00F21EFF" w:rsidRDefault="00F21EFF">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37"/>
        <w:gridCol w:w="516"/>
        <w:gridCol w:w="559"/>
        <w:gridCol w:w="1191"/>
        <w:gridCol w:w="680"/>
        <w:gridCol w:w="456"/>
        <w:gridCol w:w="455"/>
        <w:gridCol w:w="476"/>
        <w:gridCol w:w="476"/>
        <w:gridCol w:w="476"/>
        <w:gridCol w:w="476"/>
        <w:gridCol w:w="476"/>
        <w:gridCol w:w="476"/>
        <w:gridCol w:w="476"/>
        <w:gridCol w:w="476"/>
        <w:gridCol w:w="476"/>
        <w:gridCol w:w="476"/>
        <w:gridCol w:w="476"/>
        <w:gridCol w:w="476"/>
        <w:gridCol w:w="610"/>
        <w:gridCol w:w="553"/>
        <w:gridCol w:w="540"/>
        <w:gridCol w:w="550"/>
        <w:gridCol w:w="567"/>
      </w:tblGrid>
      <w:tr w:rsidR="00F21EFF">
        <w:tc>
          <w:tcPr>
            <w:tcW w:w="2437"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Нозологическая форма, локализация</w:t>
            </w:r>
          </w:p>
        </w:tc>
        <w:tc>
          <w:tcPr>
            <w:tcW w:w="516"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Пол</w:t>
            </w:r>
          </w:p>
        </w:tc>
        <w:tc>
          <w:tcPr>
            <w:tcW w:w="559"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N стр.</w:t>
            </w:r>
          </w:p>
        </w:tc>
        <w:tc>
          <w:tcPr>
            <w:tcW w:w="1191"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Код по МКБ-10</w:t>
            </w:r>
          </w:p>
        </w:tc>
        <w:tc>
          <w:tcPr>
            <w:tcW w:w="10123" w:type="dxa"/>
            <w:gridSpan w:val="20"/>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Число впервые в жизни выявленных злокачественных новообразований</w:t>
            </w: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9"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7" w:name="Par94"/>
            <w:bookmarkEnd w:id="7"/>
            <w:r>
              <w:t>Всего</w:t>
            </w:r>
          </w:p>
        </w:tc>
        <w:tc>
          <w:tcPr>
            <w:tcW w:w="9443" w:type="dxa"/>
            <w:gridSpan w:val="19"/>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в том числе в возрасте (лет):</w:t>
            </w: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9"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0 - 4</w:t>
            </w: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5 - 9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10 - 14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15 - 19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20 - 24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25 - 29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30 - 34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35 - 39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40 - 44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45 - 49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50 - 54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55 - 59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60 - 64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65 - 69</w:t>
            </w: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70 - 74</w:t>
            </w: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75 - 79</w:t>
            </w: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80 - 84</w:t>
            </w: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85 и старше</w:t>
            </w: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0 - 17 лет</w:t>
            </w:r>
          </w:p>
        </w:tc>
      </w:tr>
      <w:tr w:rsidR="00F21EFF">
        <w:tc>
          <w:tcPr>
            <w:tcW w:w="243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w:t>
            </w:r>
          </w:p>
        </w:tc>
        <w:tc>
          <w:tcPr>
            <w:tcW w:w="51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w:t>
            </w:r>
          </w:p>
        </w:tc>
        <w:tc>
          <w:tcPr>
            <w:tcW w:w="559"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w:t>
            </w: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w:t>
            </w: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10</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11</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12</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13</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15</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16</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17</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18</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19</w:t>
            </w: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20</w:t>
            </w: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21</w:t>
            </w: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22</w:t>
            </w: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23</w:t>
            </w: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24</w:t>
            </w: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Злокачественные новообразования - всего</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bookmarkStart w:id="8" w:name="Par141"/>
            <w:bookmarkEnd w:id="8"/>
            <w:r>
              <w:t>1</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C00 - C96</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bookmarkStart w:id="9" w:name="Par164"/>
            <w:bookmarkEnd w:id="9"/>
            <w:r>
              <w:t>2</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left="567"/>
            </w:pPr>
            <w:r>
              <w:t>из них:</w:t>
            </w:r>
          </w:p>
          <w:p w:rsidR="00F21EFF" w:rsidRDefault="00F21EFF">
            <w:pPr>
              <w:pStyle w:val="ConsPlusNormal"/>
              <w:ind w:left="283"/>
            </w:pPr>
            <w:r>
              <w:t>губы</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3</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C00</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4</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left="283"/>
            </w:pPr>
            <w:r>
              <w:t>языка</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5</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C01, C02</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6</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left="283"/>
            </w:pPr>
            <w:r>
              <w:t>больших слюнных желез</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7</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C07, C08</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8</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left="283"/>
            </w:pPr>
            <w:r>
              <w:t>других и неуточненных частей полости рта</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9</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C03 - C06, C09</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10</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left="283"/>
            </w:pPr>
            <w:r>
              <w:t>ротоглотки</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11</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C10</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12</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left="283"/>
            </w:pPr>
            <w:r>
              <w:lastRenderedPageBreak/>
              <w:t>носоглотки</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13</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C11</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14</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left="283"/>
            </w:pPr>
            <w:r>
              <w:t>гортаноглотки</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15</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C12, C13</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16</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left="283"/>
            </w:pPr>
            <w:r>
              <w:t>пищевода</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17</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C15</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18</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left="283"/>
            </w:pPr>
            <w:r>
              <w:t>желудка</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19</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C16</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20</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left="283"/>
            </w:pPr>
            <w:r>
              <w:t>тонкого кишечника</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21</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C17</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22</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left="283"/>
            </w:pPr>
            <w:r>
              <w:t>ободочной кишки</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23</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C18</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24</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left="283"/>
            </w:pPr>
            <w:r>
              <w:t>прямой кишки, ректосигмоидного соединения, ануса</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25</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C19 - C21</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26</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bl>
    <w:p w:rsidR="00F21EFF" w:rsidRDefault="00F21EFF">
      <w:pPr>
        <w:pStyle w:val="ConsPlusNormal"/>
        <w:jc w:val="both"/>
      </w:pPr>
    </w:p>
    <w:p w:rsidR="00F21EFF" w:rsidRDefault="00F21EFF">
      <w:pPr>
        <w:pStyle w:val="ConsPlusNonformat"/>
        <w:jc w:val="both"/>
      </w:pPr>
      <w:r>
        <w:t xml:space="preserve">    (2000)                                                      продолжение</w:t>
      </w:r>
    </w:p>
    <w:p w:rsidR="00F21EFF" w:rsidRDefault="00F21EFF">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37"/>
        <w:gridCol w:w="516"/>
        <w:gridCol w:w="559"/>
        <w:gridCol w:w="1191"/>
        <w:gridCol w:w="680"/>
        <w:gridCol w:w="456"/>
        <w:gridCol w:w="455"/>
        <w:gridCol w:w="476"/>
        <w:gridCol w:w="476"/>
        <w:gridCol w:w="476"/>
        <w:gridCol w:w="476"/>
        <w:gridCol w:w="476"/>
        <w:gridCol w:w="476"/>
        <w:gridCol w:w="476"/>
        <w:gridCol w:w="476"/>
        <w:gridCol w:w="476"/>
        <w:gridCol w:w="476"/>
        <w:gridCol w:w="476"/>
        <w:gridCol w:w="476"/>
        <w:gridCol w:w="610"/>
        <w:gridCol w:w="553"/>
        <w:gridCol w:w="540"/>
        <w:gridCol w:w="550"/>
        <w:gridCol w:w="567"/>
      </w:tblGrid>
      <w:tr w:rsidR="00F21EFF">
        <w:tc>
          <w:tcPr>
            <w:tcW w:w="2437"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Нозологическая форма, локализация</w:t>
            </w:r>
          </w:p>
        </w:tc>
        <w:tc>
          <w:tcPr>
            <w:tcW w:w="516"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Пол</w:t>
            </w:r>
          </w:p>
        </w:tc>
        <w:tc>
          <w:tcPr>
            <w:tcW w:w="559"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N стр.</w:t>
            </w:r>
          </w:p>
        </w:tc>
        <w:tc>
          <w:tcPr>
            <w:tcW w:w="1191"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Код по МКБ-10</w:t>
            </w:r>
          </w:p>
        </w:tc>
        <w:tc>
          <w:tcPr>
            <w:tcW w:w="10123" w:type="dxa"/>
            <w:gridSpan w:val="20"/>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Число впервые в жизни выявленных злокачественных новообразований</w:t>
            </w: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9"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Всег</w:t>
            </w:r>
            <w:r>
              <w:lastRenderedPageBreak/>
              <w:t>о</w:t>
            </w:r>
          </w:p>
        </w:tc>
        <w:tc>
          <w:tcPr>
            <w:tcW w:w="9443" w:type="dxa"/>
            <w:gridSpan w:val="19"/>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lastRenderedPageBreak/>
              <w:t>в том числе в возрасте (лет):</w:t>
            </w: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9"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0 - 4</w:t>
            </w: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5 - 9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10 - 14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15 - 19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20 - 24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25 - 29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30 - 34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35 - 39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40 - 44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45 - 49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50 - 54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55 - 59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60 - 64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65 - 69</w:t>
            </w: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70 - 74</w:t>
            </w: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75 - 79</w:t>
            </w: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80 - 84</w:t>
            </w: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85 и старше</w:t>
            </w: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0 - 17 лет</w:t>
            </w:r>
          </w:p>
        </w:tc>
      </w:tr>
      <w:tr w:rsidR="00F21EFF">
        <w:tc>
          <w:tcPr>
            <w:tcW w:w="243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lastRenderedPageBreak/>
              <w:t>1</w:t>
            </w:r>
          </w:p>
        </w:tc>
        <w:tc>
          <w:tcPr>
            <w:tcW w:w="51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w:t>
            </w:r>
          </w:p>
        </w:tc>
        <w:tc>
          <w:tcPr>
            <w:tcW w:w="559"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w:t>
            </w: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w:t>
            </w: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10</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11</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12</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13</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15</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16</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17</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18</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19</w:t>
            </w: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20</w:t>
            </w: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21</w:t>
            </w: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22</w:t>
            </w: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23</w:t>
            </w: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24</w:t>
            </w: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печени и внутрипеченочных желчных протоков</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27</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C22</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28</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желчного пузыря и внепеченочных желчных протоков</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29</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C23, C24</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30</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поджелудочной железы</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31</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C25</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32</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полости носа, среднего уха, придаточных пазух</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33</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C30, C31</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34</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гортани</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35</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C32</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36</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трахеи, бронхов, легкого</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37</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C33, C34</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38</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костей и суставных хрящей</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39</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C40, C41</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40</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lastRenderedPageBreak/>
              <w:t>меланома кожи</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41</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C43</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42</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других новообразований кожи</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43</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C44</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44</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соединительной и других мягких тканей</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45</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C49</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46</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молочной железы</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47</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C50</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48</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вульвы</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49</w:t>
            </w:r>
          </w:p>
        </w:tc>
        <w:tc>
          <w:tcPr>
            <w:tcW w:w="119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C51</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влагалища</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50</w:t>
            </w:r>
          </w:p>
        </w:tc>
        <w:tc>
          <w:tcPr>
            <w:tcW w:w="119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C52</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шейки матки</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51</w:t>
            </w:r>
          </w:p>
        </w:tc>
        <w:tc>
          <w:tcPr>
            <w:tcW w:w="119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C53</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тела матки</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52</w:t>
            </w:r>
          </w:p>
        </w:tc>
        <w:tc>
          <w:tcPr>
            <w:tcW w:w="119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C54</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яичника</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53</w:t>
            </w:r>
          </w:p>
        </w:tc>
        <w:tc>
          <w:tcPr>
            <w:tcW w:w="119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C56</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плаценты</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54</w:t>
            </w:r>
          </w:p>
        </w:tc>
        <w:tc>
          <w:tcPr>
            <w:tcW w:w="119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C58</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bl>
    <w:p w:rsidR="00F21EFF" w:rsidRDefault="00F21EFF">
      <w:pPr>
        <w:pStyle w:val="ConsPlusNormal"/>
        <w:jc w:val="both"/>
      </w:pPr>
    </w:p>
    <w:p w:rsidR="00F21EFF" w:rsidRDefault="00F21EFF">
      <w:pPr>
        <w:pStyle w:val="ConsPlusNonformat"/>
        <w:jc w:val="both"/>
      </w:pPr>
      <w:r>
        <w:t xml:space="preserve">    (2000)                                                      продолжение</w:t>
      </w:r>
    </w:p>
    <w:p w:rsidR="00F21EFF" w:rsidRDefault="00F21EFF">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37"/>
        <w:gridCol w:w="516"/>
        <w:gridCol w:w="559"/>
        <w:gridCol w:w="1191"/>
        <w:gridCol w:w="680"/>
        <w:gridCol w:w="456"/>
        <w:gridCol w:w="455"/>
        <w:gridCol w:w="476"/>
        <w:gridCol w:w="476"/>
        <w:gridCol w:w="476"/>
        <w:gridCol w:w="476"/>
        <w:gridCol w:w="476"/>
        <w:gridCol w:w="476"/>
        <w:gridCol w:w="476"/>
        <w:gridCol w:w="476"/>
        <w:gridCol w:w="476"/>
        <w:gridCol w:w="476"/>
        <w:gridCol w:w="476"/>
        <w:gridCol w:w="476"/>
        <w:gridCol w:w="610"/>
        <w:gridCol w:w="553"/>
        <w:gridCol w:w="540"/>
        <w:gridCol w:w="550"/>
        <w:gridCol w:w="567"/>
      </w:tblGrid>
      <w:tr w:rsidR="00F21EFF">
        <w:tc>
          <w:tcPr>
            <w:tcW w:w="2437"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Нозологическая форма, локализация</w:t>
            </w:r>
          </w:p>
        </w:tc>
        <w:tc>
          <w:tcPr>
            <w:tcW w:w="516"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Пол</w:t>
            </w:r>
          </w:p>
        </w:tc>
        <w:tc>
          <w:tcPr>
            <w:tcW w:w="559"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N стр.</w:t>
            </w:r>
          </w:p>
        </w:tc>
        <w:tc>
          <w:tcPr>
            <w:tcW w:w="1191"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Код по МКБ-10</w:t>
            </w:r>
          </w:p>
        </w:tc>
        <w:tc>
          <w:tcPr>
            <w:tcW w:w="10123" w:type="dxa"/>
            <w:gridSpan w:val="20"/>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Число впервые в жизни выявленных злокачественных новообразований</w:t>
            </w: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9"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Всег</w:t>
            </w:r>
            <w:r>
              <w:lastRenderedPageBreak/>
              <w:t>о</w:t>
            </w:r>
          </w:p>
        </w:tc>
        <w:tc>
          <w:tcPr>
            <w:tcW w:w="9443" w:type="dxa"/>
            <w:gridSpan w:val="19"/>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lastRenderedPageBreak/>
              <w:t>в том числе в возрасте (лет):</w:t>
            </w: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9"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0 - 4</w:t>
            </w: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5 - 9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10 - 14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15 - 19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20 - 24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25 - 29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30 - 34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35 - 39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40 - 44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45 - 49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50 - 54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55 - 59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60 - 64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65 - 69</w:t>
            </w: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70 - 74</w:t>
            </w: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75 - 79</w:t>
            </w: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80 - 84</w:t>
            </w: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85 и старше</w:t>
            </w: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0 - 17 лет</w:t>
            </w:r>
          </w:p>
        </w:tc>
      </w:tr>
      <w:tr w:rsidR="00F21EFF">
        <w:tc>
          <w:tcPr>
            <w:tcW w:w="243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lastRenderedPageBreak/>
              <w:t>1</w:t>
            </w:r>
          </w:p>
        </w:tc>
        <w:tc>
          <w:tcPr>
            <w:tcW w:w="51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w:t>
            </w:r>
          </w:p>
        </w:tc>
        <w:tc>
          <w:tcPr>
            <w:tcW w:w="559"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w:t>
            </w: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w:t>
            </w: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10</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11</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12</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13</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15</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16</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17</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18</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19</w:t>
            </w: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20</w:t>
            </w: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21</w:t>
            </w: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22</w:t>
            </w: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23</w:t>
            </w: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24</w:t>
            </w:r>
          </w:p>
        </w:tc>
      </w:tr>
      <w:tr w:rsidR="00F21EFF">
        <w:tc>
          <w:tcPr>
            <w:tcW w:w="2437"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полового члена</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55</w:t>
            </w:r>
          </w:p>
        </w:tc>
        <w:tc>
          <w:tcPr>
            <w:tcW w:w="119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C60</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предстательной железы</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56</w:t>
            </w:r>
          </w:p>
        </w:tc>
        <w:tc>
          <w:tcPr>
            <w:tcW w:w="119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C61</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яичка</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57</w:t>
            </w:r>
          </w:p>
        </w:tc>
        <w:tc>
          <w:tcPr>
            <w:tcW w:w="119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C62</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почки</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58</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C64</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59</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мочевого пузыря</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60</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C67</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61</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глаза и его придаточного аппарата</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62</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C69</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63</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головного мозга и других отделов центральной нервной системы</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64</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C70 - C72</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65</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щитовидной железы</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66</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C73</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67</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lastRenderedPageBreak/>
              <w:t>лимфатической и кроветворной ткани</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68</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C81 - C96</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69</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left="567"/>
            </w:pPr>
            <w:r>
              <w:t>в том числе:</w:t>
            </w:r>
          </w:p>
          <w:p w:rsidR="00F21EFF" w:rsidRDefault="00F21EFF">
            <w:pPr>
              <w:pStyle w:val="ConsPlusNormal"/>
            </w:pPr>
            <w:r>
              <w:t>лимфома Ходжкина</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70</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C81</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71</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firstLine="283"/>
            </w:pPr>
            <w:r>
              <w:t>неходжинская лимфома, другие злокачественные новообразования лимфоидной ткани</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72</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C82 - C86, C96</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73</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множественная миелома и иммунопролиферативные новообразования</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74</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C88, C90</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75</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острый лимфолейкоз</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76</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C91.0</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77</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другие лимфолейкозы (хронический, подострый и т.д.)</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78</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C91.1-9</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79</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bl>
    <w:p w:rsidR="00F21EFF" w:rsidRDefault="00F21EFF">
      <w:pPr>
        <w:pStyle w:val="ConsPlusNormal"/>
        <w:jc w:val="both"/>
      </w:pPr>
    </w:p>
    <w:p w:rsidR="00F21EFF" w:rsidRDefault="00F21EFF">
      <w:pPr>
        <w:pStyle w:val="ConsPlusNonformat"/>
        <w:jc w:val="both"/>
      </w:pPr>
      <w:r>
        <w:t xml:space="preserve">    (2000)                                                      продолжение</w:t>
      </w:r>
    </w:p>
    <w:p w:rsidR="00F21EFF" w:rsidRDefault="00F21EFF">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37"/>
        <w:gridCol w:w="516"/>
        <w:gridCol w:w="559"/>
        <w:gridCol w:w="1191"/>
        <w:gridCol w:w="680"/>
        <w:gridCol w:w="456"/>
        <w:gridCol w:w="455"/>
        <w:gridCol w:w="476"/>
        <w:gridCol w:w="476"/>
        <w:gridCol w:w="476"/>
        <w:gridCol w:w="476"/>
        <w:gridCol w:w="476"/>
        <w:gridCol w:w="476"/>
        <w:gridCol w:w="476"/>
        <w:gridCol w:w="476"/>
        <w:gridCol w:w="476"/>
        <w:gridCol w:w="476"/>
        <w:gridCol w:w="476"/>
        <w:gridCol w:w="476"/>
        <w:gridCol w:w="610"/>
        <w:gridCol w:w="553"/>
        <w:gridCol w:w="540"/>
        <w:gridCol w:w="550"/>
        <w:gridCol w:w="567"/>
      </w:tblGrid>
      <w:tr w:rsidR="00F21EFF">
        <w:tc>
          <w:tcPr>
            <w:tcW w:w="2437"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Нозологическая форма, локализация</w:t>
            </w:r>
          </w:p>
        </w:tc>
        <w:tc>
          <w:tcPr>
            <w:tcW w:w="516"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Пол</w:t>
            </w:r>
          </w:p>
        </w:tc>
        <w:tc>
          <w:tcPr>
            <w:tcW w:w="559"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N стр.</w:t>
            </w:r>
          </w:p>
        </w:tc>
        <w:tc>
          <w:tcPr>
            <w:tcW w:w="1191"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Код по МКБ-10</w:t>
            </w:r>
          </w:p>
        </w:tc>
        <w:tc>
          <w:tcPr>
            <w:tcW w:w="10123" w:type="dxa"/>
            <w:gridSpan w:val="20"/>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Число впервые в жизни выявленных злокачественных новообразований</w:t>
            </w: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9"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Всег</w:t>
            </w:r>
            <w:r>
              <w:lastRenderedPageBreak/>
              <w:t>о</w:t>
            </w:r>
          </w:p>
        </w:tc>
        <w:tc>
          <w:tcPr>
            <w:tcW w:w="9443" w:type="dxa"/>
            <w:gridSpan w:val="19"/>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lastRenderedPageBreak/>
              <w:t>в том числе в возрасте (лет):</w:t>
            </w: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9"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0 - 4</w:t>
            </w: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5 - 9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10 - 14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15 - 19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20 - 24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25 - 29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30 - 34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35 - 39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40 - 44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45 - 49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50 - 54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55 - 59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60 - 64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65 - 69</w:t>
            </w: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70 - 74</w:t>
            </w: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75 - 79</w:t>
            </w: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80 - 84</w:t>
            </w: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85 и старше</w:t>
            </w: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0 - 17 лет</w:t>
            </w:r>
          </w:p>
        </w:tc>
      </w:tr>
      <w:tr w:rsidR="00F21EFF">
        <w:tc>
          <w:tcPr>
            <w:tcW w:w="243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lastRenderedPageBreak/>
              <w:t>1</w:t>
            </w:r>
          </w:p>
        </w:tc>
        <w:tc>
          <w:tcPr>
            <w:tcW w:w="51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w:t>
            </w:r>
          </w:p>
        </w:tc>
        <w:tc>
          <w:tcPr>
            <w:tcW w:w="559"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w:t>
            </w: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w:t>
            </w: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9</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10</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11</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12</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13</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14</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15</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16</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17</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18</w:t>
            </w: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19</w:t>
            </w: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20</w:t>
            </w: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21</w:t>
            </w: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22</w:t>
            </w: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23</w:t>
            </w: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24</w:t>
            </w:r>
          </w:p>
        </w:tc>
      </w:tr>
      <w:tr w:rsidR="00F21EFF">
        <w:tc>
          <w:tcPr>
            <w:tcW w:w="2437"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both"/>
            </w:pPr>
            <w:r>
              <w:t>острый миелолейкоз</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80</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C92.0</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81</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другие миелолейкозы (хронический, подострый, миелосаркома и т.д.)</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82</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C92.1-9</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83</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другие острые лейкозы (моноцитарный и т.д.)</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84</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C93.0; C94.0, 2, 4;</w:t>
            </w:r>
          </w:p>
          <w:p w:rsidR="00F21EFF" w:rsidRDefault="00F21EFF">
            <w:pPr>
              <w:pStyle w:val="ConsPlusNormal"/>
              <w:jc w:val="center"/>
            </w:pPr>
            <w:r>
              <w:t>C95.0</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85</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другие лейкозы (хронические и подострые и т.д.)</w:t>
            </w: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М</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86</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C93.1-9; C94.3, 6, 7;</w:t>
            </w:r>
          </w:p>
          <w:p w:rsidR="00F21EFF" w:rsidRDefault="00F21EFF">
            <w:pPr>
              <w:pStyle w:val="ConsPlusNormal"/>
              <w:jc w:val="center"/>
            </w:pPr>
            <w:r>
              <w:t>C95.1-9</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43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16"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Ж</w:t>
            </w:r>
          </w:p>
        </w:tc>
        <w:tc>
          <w:tcPr>
            <w:tcW w:w="55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87</w:t>
            </w: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5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7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1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bl>
    <w:p w:rsidR="00F21EFF" w:rsidRDefault="00F21EFF">
      <w:pPr>
        <w:pStyle w:val="ConsPlusNormal"/>
        <w:sectPr w:rsidR="00F21EFF">
          <w:headerReference w:type="default" r:id="rId12"/>
          <w:footerReference w:type="default" r:id="rId13"/>
          <w:pgSz w:w="16838" w:h="11906" w:orient="landscape"/>
          <w:pgMar w:top="1133" w:right="1440" w:bottom="566" w:left="1440" w:header="0" w:footer="0" w:gutter="0"/>
          <w:cols w:space="720"/>
          <w:noEndnote/>
        </w:sectPr>
      </w:pPr>
    </w:p>
    <w:p w:rsidR="00F21EFF" w:rsidRDefault="00F21EFF">
      <w:pPr>
        <w:pStyle w:val="ConsPlusNormal"/>
        <w:jc w:val="both"/>
      </w:pPr>
    </w:p>
    <w:p w:rsidR="00F21EFF" w:rsidRDefault="00F21EFF">
      <w:pPr>
        <w:pStyle w:val="ConsPlusNonformat"/>
        <w:jc w:val="both"/>
      </w:pPr>
      <w:bookmarkStart w:id="10" w:name="Par2310"/>
      <w:bookmarkEnd w:id="10"/>
      <w:r>
        <w:t xml:space="preserve">      Сведения о злокачественных новообразованиях у сельских жителей,</w:t>
      </w:r>
    </w:p>
    <w:p w:rsidR="00F21EFF" w:rsidRDefault="00F21EFF">
      <w:pPr>
        <w:pStyle w:val="ConsPlusNonformat"/>
        <w:jc w:val="both"/>
      </w:pPr>
      <w:r>
        <w:t xml:space="preserve">     из числа впервые в жизни выявленных, и о новообразованиях in situ</w:t>
      </w:r>
    </w:p>
    <w:p w:rsidR="00F21EFF" w:rsidRDefault="00F21EFF">
      <w:pPr>
        <w:pStyle w:val="ConsPlusNonformat"/>
        <w:jc w:val="both"/>
      </w:pPr>
      <w:r>
        <w:t xml:space="preserve">         о первично-множественных злокачественных новообразованиях</w:t>
      </w:r>
    </w:p>
    <w:p w:rsidR="00F21EFF" w:rsidRDefault="00F21EFF">
      <w:pPr>
        <w:pStyle w:val="ConsPlusNonformat"/>
        <w:jc w:val="both"/>
      </w:pPr>
    </w:p>
    <w:p w:rsidR="00F21EFF" w:rsidRDefault="00F21EFF">
      <w:pPr>
        <w:pStyle w:val="ConsPlusNonformat"/>
        <w:jc w:val="both"/>
      </w:pPr>
      <w:r>
        <w:t xml:space="preserve">    (2010)                       Коды по ОКЕИ: единица - 642, человек - 792</w:t>
      </w:r>
    </w:p>
    <w:p w:rsidR="00F21EFF" w:rsidRDefault="00F21EFF">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00"/>
        <w:gridCol w:w="1601"/>
        <w:gridCol w:w="1303"/>
        <w:gridCol w:w="1485"/>
        <w:gridCol w:w="1159"/>
        <w:gridCol w:w="1080"/>
        <w:gridCol w:w="840"/>
      </w:tblGrid>
      <w:tr w:rsidR="00F21EFF">
        <w:tc>
          <w:tcPr>
            <w:tcW w:w="3201" w:type="dxa"/>
            <w:gridSpan w:val="2"/>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Из общего числа впервые в жизни выявленных злокачественных новообразований (</w:t>
            </w:r>
            <w:hyperlink w:anchor="Par86" w:tooltip="      Сведения о впервые выявленных злокачественных новообразованиях" w:history="1">
              <w:r>
                <w:rPr>
                  <w:color w:val="0000FF"/>
                </w:rPr>
                <w:t>таблица 2000</w:t>
              </w:r>
            </w:hyperlink>
            <w:r>
              <w:t xml:space="preserve">, </w:t>
            </w:r>
            <w:hyperlink w:anchor="Par94" w:tooltip="Всего" w:history="1">
              <w:r>
                <w:rPr>
                  <w:color w:val="0000FF"/>
                </w:rPr>
                <w:t>гр. 5</w:t>
              </w:r>
            </w:hyperlink>
            <w:r>
              <w:t xml:space="preserve">, </w:t>
            </w:r>
            <w:hyperlink w:anchor="Par141" w:tooltip="1" w:history="1">
              <w:r>
                <w:rPr>
                  <w:color w:val="0000FF"/>
                </w:rPr>
                <w:t>стр. 1</w:t>
              </w:r>
            </w:hyperlink>
            <w:r>
              <w:t xml:space="preserve">, </w:t>
            </w:r>
            <w:hyperlink w:anchor="Par164" w:tooltip="2" w:history="1">
              <w:r>
                <w:rPr>
                  <w:color w:val="0000FF"/>
                </w:rPr>
                <w:t>2</w:t>
              </w:r>
            </w:hyperlink>
            <w:r>
              <w:t>):</w:t>
            </w:r>
          </w:p>
          <w:p w:rsidR="00F21EFF" w:rsidRDefault="00F21EFF">
            <w:pPr>
              <w:pStyle w:val="ConsPlusNormal"/>
              <w:jc w:val="center"/>
            </w:pPr>
            <w:r>
              <w:t>Выявлено у сельских жителей, чел</w:t>
            </w:r>
          </w:p>
        </w:tc>
        <w:tc>
          <w:tcPr>
            <w:tcW w:w="1303"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11" w:name="Par2317"/>
            <w:bookmarkEnd w:id="11"/>
            <w:r>
              <w:t>Число первично-множественных злокачественных новообразований, ед</w:t>
            </w:r>
          </w:p>
        </w:tc>
        <w:tc>
          <w:tcPr>
            <w:tcW w:w="1485"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12" w:name="Par2318"/>
            <w:bookmarkEnd w:id="12"/>
            <w:r>
              <w:t xml:space="preserve">из них (из </w:t>
            </w:r>
            <w:hyperlink w:anchor="Par2317" w:tooltip="Число первично-множественных злокачественных новообразований, ед" w:history="1">
              <w:r>
                <w:rPr>
                  <w:color w:val="0000FF"/>
                </w:rPr>
                <w:t>гр. 3</w:t>
              </w:r>
            </w:hyperlink>
            <w:r>
              <w:t>): у пациентов с впервые в жизни установленным диагнозом в отчетном году, ед</w:t>
            </w:r>
          </w:p>
        </w:tc>
        <w:tc>
          <w:tcPr>
            <w:tcW w:w="1159"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Число впервые выявленных новообразований in situ (D00 - D09), ед</w:t>
            </w:r>
          </w:p>
        </w:tc>
        <w:tc>
          <w:tcPr>
            <w:tcW w:w="1920" w:type="dxa"/>
            <w:gridSpan w:val="2"/>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из них:</w:t>
            </w:r>
          </w:p>
        </w:tc>
      </w:tr>
      <w:tr w:rsidR="00F21EFF">
        <w:tc>
          <w:tcPr>
            <w:tcW w:w="160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мужчин</w:t>
            </w:r>
          </w:p>
        </w:tc>
        <w:tc>
          <w:tcPr>
            <w:tcW w:w="160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женщин</w:t>
            </w:r>
          </w:p>
        </w:tc>
        <w:tc>
          <w:tcPr>
            <w:tcW w:w="1303"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1485"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1159"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108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молочной железы (D05)</w:t>
            </w:r>
          </w:p>
        </w:tc>
        <w:tc>
          <w:tcPr>
            <w:tcW w:w="84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шейки матки (D06)</w:t>
            </w:r>
          </w:p>
        </w:tc>
      </w:tr>
      <w:tr w:rsidR="00F21EFF">
        <w:tc>
          <w:tcPr>
            <w:tcW w:w="160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w:t>
            </w:r>
          </w:p>
        </w:tc>
        <w:tc>
          <w:tcPr>
            <w:tcW w:w="160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w:t>
            </w:r>
          </w:p>
        </w:tc>
        <w:tc>
          <w:tcPr>
            <w:tcW w:w="1303"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w:t>
            </w:r>
          </w:p>
        </w:tc>
        <w:tc>
          <w:tcPr>
            <w:tcW w:w="148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w:t>
            </w:r>
          </w:p>
        </w:tc>
        <w:tc>
          <w:tcPr>
            <w:tcW w:w="1159"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w:t>
            </w:r>
          </w:p>
        </w:tc>
        <w:tc>
          <w:tcPr>
            <w:tcW w:w="108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w:t>
            </w:r>
          </w:p>
        </w:tc>
        <w:tc>
          <w:tcPr>
            <w:tcW w:w="84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w:t>
            </w:r>
          </w:p>
        </w:tc>
      </w:tr>
      <w:tr w:rsidR="00F21EFF">
        <w:tc>
          <w:tcPr>
            <w:tcW w:w="160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60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03"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8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59"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bl>
    <w:p w:rsidR="00F21EFF" w:rsidRDefault="00F21EFF">
      <w:pPr>
        <w:pStyle w:val="ConsPlusNormal"/>
        <w:jc w:val="both"/>
      </w:pPr>
    </w:p>
    <w:p w:rsidR="00F21EFF" w:rsidRDefault="00F21EFF">
      <w:pPr>
        <w:pStyle w:val="ConsPlusNonformat"/>
        <w:jc w:val="both"/>
      </w:pPr>
      <w:bookmarkStart w:id="13" w:name="Par2340"/>
      <w:bookmarkEnd w:id="13"/>
      <w:r>
        <w:t xml:space="preserve">                 Сведения о движении контингента пациентов</w:t>
      </w:r>
    </w:p>
    <w:p w:rsidR="00F21EFF" w:rsidRDefault="00F21EFF">
      <w:pPr>
        <w:pStyle w:val="ConsPlusNonformat"/>
        <w:jc w:val="both"/>
      </w:pPr>
      <w:r>
        <w:t xml:space="preserve">                   со злокачественными новообразованиями</w:t>
      </w:r>
    </w:p>
    <w:p w:rsidR="00F21EFF" w:rsidRDefault="00F21EFF">
      <w:pPr>
        <w:pStyle w:val="ConsPlusNonformat"/>
        <w:jc w:val="both"/>
      </w:pPr>
    </w:p>
    <w:p w:rsidR="00F21EFF" w:rsidRDefault="00F21EFF">
      <w:pPr>
        <w:pStyle w:val="ConsPlusNonformat"/>
        <w:jc w:val="both"/>
      </w:pPr>
      <w:r>
        <w:t xml:space="preserve">    (2100)                                       Код по ОКЕИ: человек - 792</w:t>
      </w:r>
    </w:p>
    <w:p w:rsidR="00F21EFF" w:rsidRDefault="00F21EFF">
      <w:pPr>
        <w:pStyle w:val="ConsPlusNonformat"/>
        <w:jc w:val="both"/>
        <w:sectPr w:rsidR="00F21EFF">
          <w:headerReference w:type="default" r:id="rId14"/>
          <w:footerReference w:type="default" r:id="rId15"/>
          <w:pgSz w:w="11906" w:h="16838"/>
          <w:pgMar w:top="1440" w:right="566" w:bottom="1440" w:left="1133" w:header="0" w:footer="0" w:gutter="0"/>
          <w:cols w:space="720"/>
          <w:noEndnote/>
        </w:sectPr>
      </w:pPr>
    </w:p>
    <w:p w:rsidR="00F21EFF" w:rsidRDefault="00F21EFF">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724"/>
        <w:gridCol w:w="1361"/>
        <w:gridCol w:w="737"/>
        <w:gridCol w:w="1804"/>
        <w:gridCol w:w="850"/>
        <w:gridCol w:w="1531"/>
        <w:gridCol w:w="2494"/>
        <w:gridCol w:w="1191"/>
        <w:gridCol w:w="1417"/>
      </w:tblGrid>
      <w:tr w:rsidR="00F21EFF">
        <w:tc>
          <w:tcPr>
            <w:tcW w:w="266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Нозологическая форма, локализация</w:t>
            </w:r>
          </w:p>
        </w:tc>
        <w:tc>
          <w:tcPr>
            <w:tcW w:w="72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N стр.</w:t>
            </w: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Код по МКБ-10</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14" w:name="Par2347"/>
            <w:bookmarkEnd w:id="14"/>
            <w:r>
              <w:t>Зарегистрировано, всего</w:t>
            </w: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15" w:name="Par2348"/>
            <w:bookmarkEnd w:id="15"/>
            <w:r>
              <w:t xml:space="preserve">из них (из </w:t>
            </w:r>
            <w:hyperlink w:anchor="Par2347" w:tooltip="Зарегистрировано, всего" w:history="1">
              <w:r>
                <w:rPr>
                  <w:color w:val="0000FF"/>
                </w:rPr>
                <w:t>гр. 4</w:t>
              </w:r>
            </w:hyperlink>
            <w:r>
              <w:t>) число пациентов с впервые в жизни установленным диагнозом злокачественного новообразования, взятых под диспансерное наблюдение в отчетном году</w:t>
            </w: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 xml:space="preserve">из них (из </w:t>
            </w:r>
            <w:hyperlink w:anchor="Par2348" w:tooltip="из них (из гр. 4) число пациентов с впервые в жизни установленным диагнозом злокачественного новообразования, взятых под диспансерное наблюдение в отчетном году" w:history="1">
              <w:r>
                <w:rPr>
                  <w:color w:val="0000FF"/>
                </w:rPr>
                <w:t>гр. 5</w:t>
              </w:r>
            </w:hyperlink>
            <w:r>
              <w:t>) выявлены активно</w:t>
            </w: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Число пациентов, снятых с диспансерного наблюдения в отчетном году в связи со смертью от злокачественного новообразования</w:t>
            </w: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16" w:name="Par2351"/>
            <w:bookmarkEnd w:id="16"/>
            <w:r>
              <w:t>Из числа пациентов, взятых под диспансерное наблюдение с впервые в жизни установленным диагнозом в предыдущем году, умерло от злокачественного новообразования до 1 года с момента установления диагноза</w:t>
            </w: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Число пациентов, состоящих под диспансерным наблюдением на конец отчетного года, всего</w:t>
            </w: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из них: число пациентов, состоящих под диспансерным наблюдением с момента установления диагноза 5 лет и более</w:t>
            </w:r>
          </w:p>
        </w:tc>
      </w:tr>
      <w:tr w:rsidR="00F21EFF">
        <w:tc>
          <w:tcPr>
            <w:tcW w:w="266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w:t>
            </w:r>
          </w:p>
        </w:tc>
        <w:tc>
          <w:tcPr>
            <w:tcW w:w="72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w:t>
            </w: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w:t>
            </w: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w:t>
            </w: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w:t>
            </w: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w:t>
            </w: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9</w:t>
            </w: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10</w:t>
            </w:r>
          </w:p>
        </w:tc>
      </w:tr>
      <w:tr w:rsidR="00F21EFF">
        <w:tc>
          <w:tcPr>
            <w:tcW w:w="266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Злокачественные новообразования - всего, из них:</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bookmarkStart w:id="17" w:name="Par2365"/>
            <w:bookmarkEnd w:id="17"/>
            <w:r>
              <w:t>1</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C00 - C96</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left="284"/>
            </w:pPr>
            <w:r>
              <w:t>у детей в возрасте 0 - 14 лет</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C00 - C96</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left="284"/>
            </w:pPr>
            <w:r>
              <w:t>у детей в возрасте 0 - 17 лет</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3</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C00 - C96</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left="284"/>
            </w:pPr>
            <w:r>
              <w:t>у сельских жителей (18 лет и старше)</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4</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C00 - C96</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left="284"/>
            </w:pPr>
            <w:r>
              <w:t>у лиц в возрасте 65 лет и старше</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bookmarkStart w:id="18" w:name="Par2405"/>
            <w:bookmarkEnd w:id="18"/>
            <w:r>
              <w:t>5</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C00 - C96</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tcPr>
          <w:p w:rsidR="00F21EFF" w:rsidRDefault="00F21EFF">
            <w:pPr>
              <w:pStyle w:val="ConsPlusNormal"/>
              <w:ind w:left="567"/>
            </w:pPr>
            <w:r>
              <w:lastRenderedPageBreak/>
              <w:t xml:space="preserve">из них у сельских жителей (из </w:t>
            </w:r>
            <w:hyperlink w:anchor="Par2405" w:tooltip="5" w:history="1">
              <w:r>
                <w:rPr>
                  <w:color w:val="0000FF"/>
                </w:rPr>
                <w:t>стр. 5</w:t>
              </w:r>
            </w:hyperlink>
            <w:r>
              <w:t>)</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6</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C00 - C96</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Злокачественные новообразования</w:t>
            </w:r>
          </w:p>
          <w:p w:rsidR="00F21EFF" w:rsidRDefault="00F21EFF">
            <w:pPr>
              <w:pStyle w:val="ConsPlusNormal"/>
            </w:pPr>
            <w:r>
              <w:t xml:space="preserve">(из </w:t>
            </w:r>
            <w:hyperlink w:anchor="Par2365" w:tooltip="1" w:history="1">
              <w:r>
                <w:rPr>
                  <w:color w:val="0000FF"/>
                </w:rPr>
                <w:t>стр. 1</w:t>
              </w:r>
            </w:hyperlink>
            <w:r>
              <w:t>):</w:t>
            </w:r>
          </w:p>
          <w:p w:rsidR="00F21EFF" w:rsidRDefault="00F21EFF">
            <w:pPr>
              <w:pStyle w:val="ConsPlusNormal"/>
            </w:pPr>
            <w:r>
              <w:t>губы</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7</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C00</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полости рта</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8</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C01 - C09</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глотки</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9</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C10 - C13</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пищевода</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10</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C15</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желудка</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11</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C16</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ободочной кишки</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12</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C18</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прямой кишки, ректосигмоидного соединения, ануса</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13</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C19 - C21</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bl>
    <w:p w:rsidR="00F21EFF" w:rsidRDefault="00F21EFF">
      <w:pPr>
        <w:pStyle w:val="ConsPlusNormal"/>
        <w:jc w:val="both"/>
      </w:pPr>
    </w:p>
    <w:p w:rsidR="00F21EFF" w:rsidRDefault="00F21EFF">
      <w:pPr>
        <w:pStyle w:val="ConsPlusNonformat"/>
        <w:jc w:val="both"/>
      </w:pPr>
      <w:r>
        <w:t xml:space="preserve">    (2100)                                                      продолжение</w:t>
      </w:r>
    </w:p>
    <w:p w:rsidR="00F21EFF" w:rsidRDefault="00F21EFF">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724"/>
        <w:gridCol w:w="1361"/>
        <w:gridCol w:w="737"/>
        <w:gridCol w:w="1804"/>
        <w:gridCol w:w="850"/>
        <w:gridCol w:w="1531"/>
        <w:gridCol w:w="2494"/>
        <w:gridCol w:w="1191"/>
        <w:gridCol w:w="1417"/>
      </w:tblGrid>
      <w:tr w:rsidR="00F21EFF">
        <w:tc>
          <w:tcPr>
            <w:tcW w:w="266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Нозологическая форма, локализация</w:t>
            </w:r>
          </w:p>
        </w:tc>
        <w:tc>
          <w:tcPr>
            <w:tcW w:w="72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N стр.</w:t>
            </w: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Код по МКБ-10</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19" w:name="Par2501"/>
            <w:bookmarkEnd w:id="19"/>
            <w:r>
              <w:t>Зарегистрировано, всего</w:t>
            </w: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20" w:name="Par2502"/>
            <w:bookmarkEnd w:id="20"/>
            <w:r>
              <w:t xml:space="preserve">из них (из </w:t>
            </w:r>
            <w:hyperlink w:anchor="Par2501" w:tooltip="Зарегистрировано, всего" w:history="1">
              <w:r>
                <w:rPr>
                  <w:color w:val="0000FF"/>
                </w:rPr>
                <w:t>гр. 4</w:t>
              </w:r>
            </w:hyperlink>
            <w:r>
              <w:t xml:space="preserve">) число пациентов с впервые в жизни установленным диагнозом злокачественного </w:t>
            </w:r>
            <w:r>
              <w:lastRenderedPageBreak/>
              <w:t>новообразования, взятых под диспансерное наблюдение в отчетном году</w:t>
            </w: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lastRenderedPageBreak/>
              <w:t xml:space="preserve">из них (из </w:t>
            </w:r>
            <w:hyperlink w:anchor="Par2502" w:tooltip="из них (из гр. 4) число пациентов с впервые в жизни установленным диагнозом злокачественного новообразования, взятых под диспансерное наблюдение в отчетном году" w:history="1">
              <w:r>
                <w:rPr>
                  <w:color w:val="0000FF"/>
                </w:rPr>
                <w:t>гр. 5</w:t>
              </w:r>
            </w:hyperlink>
            <w:r>
              <w:t>) выявлены активно</w:t>
            </w: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 xml:space="preserve">Число пациентов, снятых с диспансерного наблюдения в отчетном году в связи со смертью </w:t>
            </w:r>
            <w:r>
              <w:lastRenderedPageBreak/>
              <w:t>от злокачественного новообразования</w:t>
            </w: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lastRenderedPageBreak/>
              <w:t xml:space="preserve">Из числа пациентов, взятых под диспансерное наблюдение с впервые в жизни установленным диагнозом в предыдущем году, умерло от </w:t>
            </w:r>
            <w:r>
              <w:lastRenderedPageBreak/>
              <w:t>злокачественного новообразования до 1 года с момента установления диагноза</w:t>
            </w: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lastRenderedPageBreak/>
              <w:t xml:space="preserve">Число пациентов, состоящих под диспансерным наблюдением на </w:t>
            </w:r>
            <w:r>
              <w:lastRenderedPageBreak/>
              <w:t>конец отчетного года, всего</w:t>
            </w: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lastRenderedPageBreak/>
              <w:t xml:space="preserve">из них: число пациентов, состоящих под диспансерным наблюдением с момента </w:t>
            </w:r>
            <w:r>
              <w:lastRenderedPageBreak/>
              <w:t>установления диагноза 5 лет и более</w:t>
            </w:r>
          </w:p>
        </w:tc>
      </w:tr>
      <w:tr w:rsidR="00F21EFF">
        <w:tc>
          <w:tcPr>
            <w:tcW w:w="266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lastRenderedPageBreak/>
              <w:t>1</w:t>
            </w:r>
          </w:p>
        </w:tc>
        <w:tc>
          <w:tcPr>
            <w:tcW w:w="72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w:t>
            </w: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w:t>
            </w: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w:t>
            </w: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w:t>
            </w: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w:t>
            </w: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9</w:t>
            </w: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10</w:t>
            </w: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печени и внутрипеченочных желчных протоков</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14</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C22</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поджелудочной железы</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15</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C25</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гортани</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16</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C32</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трахеи, бронхов, легкого</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17</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C33, C34</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костей и суставных хрящей</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18</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C40, C41</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меланома кожи</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19</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C43</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других новообразований кожи</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20</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C44</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соединительной и других мягких тканей</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21</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C49</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молочной железы</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22</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C50</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шейки матки</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23</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C53</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тела матки</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24</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C54</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lastRenderedPageBreak/>
              <w:t>яичника</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25</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C56</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предстательной железы</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26</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C61</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почки</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27</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C64</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мочевого пузыря</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28</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C67</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глаза и его придаточного аппарата</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29</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C69</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щитовидной железы</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30</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C73</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злокачественные лимфомы</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31</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C81 - C86; C88; C90; C96</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лейкозы</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32</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C91 - C95</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266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bookmarkStart w:id="21" w:name="Par2708"/>
            <w:bookmarkEnd w:id="21"/>
            <w:r>
              <w:t>Кроме того, в личном анамнезе злокачественное новообразование</w:t>
            </w:r>
          </w:p>
        </w:tc>
        <w:tc>
          <w:tcPr>
            <w:tcW w:w="72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33</w:t>
            </w:r>
          </w:p>
        </w:tc>
        <w:tc>
          <w:tcPr>
            <w:tcW w:w="1361"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Z85</w:t>
            </w:r>
          </w:p>
        </w:tc>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bl>
    <w:p w:rsidR="00F21EFF" w:rsidRDefault="00F21EFF">
      <w:pPr>
        <w:pStyle w:val="ConsPlusNormal"/>
        <w:jc w:val="both"/>
      </w:pPr>
    </w:p>
    <w:p w:rsidR="00F21EFF" w:rsidRDefault="00F21EFF">
      <w:pPr>
        <w:pStyle w:val="ConsPlusNonformat"/>
        <w:jc w:val="both"/>
      </w:pPr>
      <w:bookmarkStart w:id="22" w:name="Par2719"/>
      <w:bookmarkEnd w:id="22"/>
      <w:r>
        <w:t xml:space="preserve">             Сведения о диспансерном наблюдении за пациентами</w:t>
      </w:r>
    </w:p>
    <w:p w:rsidR="00F21EFF" w:rsidRDefault="00F21EFF">
      <w:pPr>
        <w:pStyle w:val="ConsPlusNonformat"/>
        <w:jc w:val="both"/>
      </w:pPr>
      <w:r>
        <w:t xml:space="preserve">                   со злокачественными новообразованиями</w:t>
      </w:r>
    </w:p>
    <w:p w:rsidR="00F21EFF" w:rsidRDefault="00F21EFF">
      <w:pPr>
        <w:pStyle w:val="ConsPlusNonformat"/>
        <w:jc w:val="both"/>
      </w:pPr>
    </w:p>
    <w:p w:rsidR="00F21EFF" w:rsidRDefault="00F21EFF">
      <w:pPr>
        <w:pStyle w:val="ConsPlusNonformat"/>
        <w:jc w:val="both"/>
      </w:pPr>
      <w:r>
        <w:t xml:space="preserve">    (2110)                                       Код по ОКЕИ: человек - 792</w:t>
      </w:r>
    </w:p>
    <w:p w:rsidR="00F21EFF" w:rsidRDefault="00F21EFF">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1871"/>
        <w:gridCol w:w="3036"/>
        <w:gridCol w:w="794"/>
        <w:gridCol w:w="1928"/>
        <w:gridCol w:w="1417"/>
        <w:gridCol w:w="1247"/>
        <w:gridCol w:w="1531"/>
      </w:tblGrid>
      <w:tr w:rsidR="00F21EFF">
        <w:tc>
          <w:tcPr>
            <w:tcW w:w="1304"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 xml:space="preserve">Число пациентов, снятых с диспансерного </w:t>
            </w:r>
            <w:r>
              <w:lastRenderedPageBreak/>
              <w:t>наблюдения в связи с переменой места жительства</w:t>
            </w:r>
          </w:p>
        </w:tc>
        <w:tc>
          <w:tcPr>
            <w:tcW w:w="4907" w:type="dxa"/>
            <w:gridSpan w:val="2"/>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lastRenderedPageBreak/>
              <w:t xml:space="preserve">Из общего числа пациентов, состоящих под диспансерным наблюдением на конец предыдущего отчетного года (из </w:t>
            </w:r>
            <w:hyperlink w:anchor="Par2340" w:tooltip="                 Сведения о движении контингента пациентов" w:history="1">
              <w:r>
                <w:rPr>
                  <w:color w:val="0000FF"/>
                </w:rPr>
                <w:t>табл. 2100</w:t>
              </w:r>
            </w:hyperlink>
            <w:r>
              <w:t xml:space="preserve">, </w:t>
            </w:r>
            <w:hyperlink w:anchor="Par2351" w:tooltip="Из числа пациентов, взятых под диспансерное наблюдение с впервые в жизни установленным диагнозом в предыдущем году, умерло от злокачественного новообразования до 1 года с момента установления диагноза" w:history="1">
              <w:r>
                <w:rPr>
                  <w:color w:val="0000FF"/>
                </w:rPr>
                <w:t>гр. 8</w:t>
              </w:r>
            </w:hyperlink>
            <w:r>
              <w:t>, стр. 1 отчета за предыдущий год)</w:t>
            </w:r>
          </w:p>
        </w:tc>
        <w:tc>
          <w:tcPr>
            <w:tcW w:w="2722" w:type="dxa"/>
            <w:gridSpan w:val="2"/>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 xml:space="preserve">Из общего числа пациентов, состоящих на учете на конец отчетного года (из </w:t>
            </w:r>
            <w:hyperlink w:anchor="Par2340" w:tooltip="                 Сведения о движении контингента пациентов" w:history="1">
              <w:r>
                <w:rPr>
                  <w:color w:val="0000FF"/>
                </w:rPr>
                <w:t>табл. 2100</w:t>
              </w:r>
            </w:hyperlink>
            <w:r>
              <w:t xml:space="preserve">, </w:t>
            </w:r>
            <w:hyperlink w:anchor="Par2351" w:tooltip="Из числа пациентов, взятых под диспансерное наблюдение с впервые в жизни установленным диагнозом в предыдущем году, умерло от злокачественного новообразования до 1 года с момента установления диагноза" w:history="1">
              <w:r>
                <w:rPr>
                  <w:color w:val="0000FF"/>
                </w:rPr>
                <w:t>гр. 8</w:t>
              </w:r>
            </w:hyperlink>
            <w:r>
              <w:t>, стр. 1)</w:t>
            </w:r>
          </w:p>
        </w:tc>
        <w:tc>
          <w:tcPr>
            <w:tcW w:w="1417"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Из числа пациентов с впервые в жизни установленн</w:t>
            </w:r>
            <w:r>
              <w:lastRenderedPageBreak/>
              <w:t>ым диагнозом, выявленных активно, имели I - II стадию заболевания</w:t>
            </w:r>
          </w:p>
        </w:tc>
        <w:tc>
          <w:tcPr>
            <w:tcW w:w="1247"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23" w:name="Par2727"/>
            <w:bookmarkEnd w:id="23"/>
            <w:r>
              <w:lastRenderedPageBreak/>
              <w:t xml:space="preserve">из них пациенты со злокачественными </w:t>
            </w:r>
            <w:r>
              <w:lastRenderedPageBreak/>
              <w:t>новообразованиями визуальных локализаций</w:t>
            </w:r>
          </w:p>
        </w:tc>
        <w:tc>
          <w:tcPr>
            <w:tcW w:w="1531"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lastRenderedPageBreak/>
              <w:t xml:space="preserve">В отчетном году взято под диспансерное </w:t>
            </w:r>
            <w:r>
              <w:lastRenderedPageBreak/>
              <w:t>наблюдение пациентов с ранее установленным диагнозом злокачественного новообразования</w:t>
            </w:r>
          </w:p>
        </w:tc>
      </w:tr>
      <w:tr w:rsidR="00F21EFF">
        <w:trPr>
          <w:trHeight w:val="276"/>
        </w:trPr>
        <w:tc>
          <w:tcPr>
            <w:tcW w:w="1304"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4907" w:type="dxa"/>
            <w:gridSpan w:val="2"/>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сельские жители</w:t>
            </w:r>
          </w:p>
        </w:tc>
        <w:tc>
          <w:tcPr>
            <w:tcW w:w="1928"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имеют первично-множественные злокачественные новообразования</w:t>
            </w:r>
          </w:p>
        </w:tc>
        <w:tc>
          <w:tcPr>
            <w:tcW w:w="141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124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153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r>
      <w:tr w:rsidR="00F21EFF">
        <w:tc>
          <w:tcPr>
            <w:tcW w:w="1304"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число пациентов, у которых диагноз злокачественного новообразования не подтвержден</w:t>
            </w:r>
          </w:p>
        </w:tc>
        <w:tc>
          <w:tcPr>
            <w:tcW w:w="303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снято с диспансерного наблюдения пациентов с базальноклеточным раком кожи через 5 лет после окончания специального лечения при отсутствии рецидивов</w:t>
            </w:r>
          </w:p>
        </w:tc>
        <w:tc>
          <w:tcPr>
            <w:tcW w:w="794"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1928"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124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153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r>
      <w:tr w:rsidR="00F21EFF">
        <w:tc>
          <w:tcPr>
            <w:tcW w:w="130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w:t>
            </w:r>
          </w:p>
        </w:tc>
        <w:tc>
          <w:tcPr>
            <w:tcW w:w="187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w:t>
            </w:r>
          </w:p>
        </w:tc>
        <w:tc>
          <w:tcPr>
            <w:tcW w:w="3036"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w:t>
            </w: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w:t>
            </w: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w:t>
            </w:r>
          </w:p>
        </w:tc>
      </w:tr>
      <w:tr w:rsidR="00F21EFF">
        <w:tc>
          <w:tcPr>
            <w:tcW w:w="130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3036"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bl>
    <w:p w:rsidR="00F21EFF" w:rsidRDefault="00F21EFF">
      <w:pPr>
        <w:pStyle w:val="ConsPlusNormal"/>
        <w:jc w:val="both"/>
      </w:pPr>
    </w:p>
    <w:p w:rsidR="00F21EFF" w:rsidRDefault="00F21EFF">
      <w:pPr>
        <w:pStyle w:val="ConsPlusNonformat"/>
        <w:jc w:val="both"/>
      </w:pPr>
      <w:bookmarkStart w:id="24" w:name="Par2750"/>
      <w:bookmarkEnd w:id="24"/>
      <w:r>
        <w:t xml:space="preserve">                 Сведения о смертельных исходах у пациентов</w:t>
      </w:r>
    </w:p>
    <w:p w:rsidR="00F21EFF" w:rsidRDefault="00F21EFF">
      <w:pPr>
        <w:pStyle w:val="ConsPlusNonformat"/>
        <w:jc w:val="both"/>
      </w:pPr>
      <w:r>
        <w:t xml:space="preserve">                   со злокачественными новообразованиями</w:t>
      </w:r>
    </w:p>
    <w:p w:rsidR="00F21EFF" w:rsidRDefault="00F21EFF">
      <w:pPr>
        <w:pStyle w:val="ConsPlusNonformat"/>
        <w:jc w:val="both"/>
      </w:pPr>
    </w:p>
    <w:p w:rsidR="00F21EFF" w:rsidRDefault="00F21EFF">
      <w:pPr>
        <w:pStyle w:val="ConsPlusNonformat"/>
        <w:jc w:val="both"/>
      </w:pPr>
      <w:r>
        <w:t xml:space="preserve">    (2120)                                       Код по ОКЕИ: человек - 792</w:t>
      </w:r>
    </w:p>
    <w:p w:rsidR="00F21EFF" w:rsidRDefault="00F21EFF">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14"/>
        <w:gridCol w:w="1361"/>
        <w:gridCol w:w="1020"/>
        <w:gridCol w:w="2041"/>
        <w:gridCol w:w="2835"/>
        <w:gridCol w:w="1984"/>
      </w:tblGrid>
      <w:tr w:rsidR="00F21EFF">
        <w:tc>
          <w:tcPr>
            <w:tcW w:w="181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25" w:name="Par2754"/>
            <w:bookmarkEnd w:id="25"/>
            <w:r>
              <w:t>Число умерших от злокачественных новообразований, не состоявших под диспансерным наблюдением в медицинской организации</w:t>
            </w: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26" w:name="Par2755"/>
            <w:bookmarkEnd w:id="26"/>
            <w:r>
              <w:t xml:space="preserve">из них (из </w:t>
            </w:r>
            <w:hyperlink w:anchor="Par2754" w:tooltip="Число умерших от злокачественных новообразований, не состоявших под диспансерным наблюдением в медицинской организации" w:history="1">
              <w:r>
                <w:rPr>
                  <w:color w:val="0000FF"/>
                </w:rPr>
                <w:t>гр. 1</w:t>
              </w:r>
            </w:hyperlink>
            <w:r>
              <w:t>): умершие, диагноз которым установлен посмертно</w:t>
            </w:r>
          </w:p>
        </w:tc>
        <w:tc>
          <w:tcPr>
            <w:tcW w:w="102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 xml:space="preserve">из них (из </w:t>
            </w:r>
            <w:hyperlink w:anchor="Par2755" w:tooltip="из них (из гр. 1): умершие, диагноз которым установлен посмертно" w:history="1">
              <w:r>
                <w:rPr>
                  <w:color w:val="0000FF"/>
                </w:rPr>
                <w:t>гр. 2</w:t>
              </w:r>
            </w:hyperlink>
            <w:r>
              <w:t>): при вскрытии</w:t>
            </w:r>
          </w:p>
        </w:tc>
        <w:tc>
          <w:tcPr>
            <w:tcW w:w="204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Из числа пациентов, состоявших под диспансерным наблюдением, число умерших, причиной смерти которых послужило неонкологическое заболевание</w:t>
            </w:r>
          </w:p>
        </w:tc>
        <w:tc>
          <w:tcPr>
            <w:tcW w:w="283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Из числа пациентов, впервые взятых под диспансерное наблюдение в предыдущем отчетном году, число умерших от злокачественного новообразования с осложнениями, связанными с проведенным специальным лечением</w:t>
            </w:r>
          </w:p>
        </w:tc>
        <w:tc>
          <w:tcPr>
            <w:tcW w:w="198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Из числа пациентов, взятых под диспансерное наблюдение и умерших в предыдущие годы, число снятых с диспансерного наблюдения в отчетном году</w:t>
            </w:r>
          </w:p>
        </w:tc>
      </w:tr>
      <w:tr w:rsidR="00F21EFF">
        <w:tc>
          <w:tcPr>
            <w:tcW w:w="181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lastRenderedPageBreak/>
              <w:t>1</w:t>
            </w: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w:t>
            </w:r>
          </w:p>
        </w:tc>
        <w:tc>
          <w:tcPr>
            <w:tcW w:w="102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w:t>
            </w:r>
          </w:p>
        </w:tc>
        <w:tc>
          <w:tcPr>
            <w:tcW w:w="204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w:t>
            </w:r>
          </w:p>
        </w:tc>
        <w:tc>
          <w:tcPr>
            <w:tcW w:w="283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w:t>
            </w:r>
          </w:p>
        </w:tc>
        <w:tc>
          <w:tcPr>
            <w:tcW w:w="198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w:t>
            </w:r>
          </w:p>
        </w:tc>
      </w:tr>
      <w:tr w:rsidR="00F21EFF">
        <w:tc>
          <w:tcPr>
            <w:tcW w:w="181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bl>
    <w:p w:rsidR="00F21EFF" w:rsidRDefault="00F21EFF">
      <w:pPr>
        <w:pStyle w:val="ConsPlusNormal"/>
        <w:jc w:val="both"/>
      </w:pPr>
    </w:p>
    <w:p w:rsidR="00F21EFF" w:rsidRDefault="00F21EFF">
      <w:pPr>
        <w:pStyle w:val="ConsPlusNonformat"/>
        <w:jc w:val="both"/>
      </w:pPr>
      <w:bookmarkStart w:id="27" w:name="Par2773"/>
      <w:bookmarkEnd w:id="27"/>
      <w:r>
        <w:t xml:space="preserve">         Сведения о морфологическом подтверждении и распределении</w:t>
      </w:r>
    </w:p>
    <w:p w:rsidR="00F21EFF" w:rsidRDefault="00F21EFF">
      <w:pPr>
        <w:pStyle w:val="ConsPlusNonformat"/>
        <w:jc w:val="both"/>
      </w:pPr>
      <w:r>
        <w:t xml:space="preserve">          по стадиям злокачественных новообразований, выявленных</w:t>
      </w:r>
    </w:p>
    <w:p w:rsidR="00F21EFF" w:rsidRDefault="00F21EFF">
      <w:pPr>
        <w:pStyle w:val="ConsPlusNonformat"/>
        <w:jc w:val="both"/>
      </w:pPr>
      <w:r>
        <w:t xml:space="preserve">                              в отчетном году</w:t>
      </w:r>
    </w:p>
    <w:p w:rsidR="00F21EFF" w:rsidRDefault="00F21EFF">
      <w:pPr>
        <w:pStyle w:val="ConsPlusNonformat"/>
        <w:jc w:val="both"/>
      </w:pPr>
    </w:p>
    <w:p w:rsidR="00F21EFF" w:rsidRDefault="00F21EFF">
      <w:pPr>
        <w:pStyle w:val="ConsPlusNonformat"/>
        <w:jc w:val="both"/>
      </w:pPr>
      <w:r>
        <w:t xml:space="preserve">    (2200)                                       Код по ОКЕИ: единица - 642</w:t>
      </w:r>
    </w:p>
    <w:p w:rsidR="00F21EFF" w:rsidRDefault="00F21EFF">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680"/>
        <w:gridCol w:w="1304"/>
        <w:gridCol w:w="1928"/>
        <w:gridCol w:w="1417"/>
        <w:gridCol w:w="645"/>
        <w:gridCol w:w="645"/>
        <w:gridCol w:w="645"/>
        <w:gridCol w:w="645"/>
      </w:tblGrid>
      <w:tr w:rsidR="00F21EFF">
        <w:tc>
          <w:tcPr>
            <w:tcW w:w="3969"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Нозологическая форма, локализация</w:t>
            </w:r>
          </w:p>
        </w:tc>
        <w:tc>
          <w:tcPr>
            <w:tcW w:w="680"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N стр.</w:t>
            </w:r>
          </w:p>
        </w:tc>
        <w:tc>
          <w:tcPr>
            <w:tcW w:w="1304"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Код по МКБ-10</w:t>
            </w:r>
          </w:p>
        </w:tc>
        <w:tc>
          <w:tcPr>
            <w:tcW w:w="1928"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28" w:name="Par2781"/>
            <w:bookmarkEnd w:id="28"/>
            <w:r>
              <w:t>Выявлено в отчетном году злокачественных новообразований (без выявленных посмертно)</w:t>
            </w:r>
          </w:p>
        </w:tc>
        <w:tc>
          <w:tcPr>
            <w:tcW w:w="3997" w:type="dxa"/>
            <w:gridSpan w:val="5"/>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Из числа злокачественных новообразований (</w:t>
            </w:r>
            <w:hyperlink w:anchor="Par2781" w:tooltip="Выявлено в отчетном году злокачественных новообразований (без выявленных посмертно)" w:history="1">
              <w:r>
                <w:rPr>
                  <w:color w:val="0000FF"/>
                </w:rPr>
                <w:t>гр. 4</w:t>
              </w:r>
            </w:hyperlink>
            <w:r>
              <w:t>):</w:t>
            </w:r>
          </w:p>
        </w:tc>
      </w:tr>
      <w:tr w:rsidR="00F21EFF">
        <w:tc>
          <w:tcPr>
            <w:tcW w:w="3969"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928"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диагноз подтвержден морфологически</w:t>
            </w:r>
          </w:p>
        </w:tc>
        <w:tc>
          <w:tcPr>
            <w:tcW w:w="2580" w:type="dxa"/>
            <w:gridSpan w:val="4"/>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имели стадию</w:t>
            </w:r>
          </w:p>
        </w:tc>
      </w:tr>
      <w:tr w:rsidR="00F21EFF">
        <w:tc>
          <w:tcPr>
            <w:tcW w:w="3969"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928"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I</w:t>
            </w: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II</w:t>
            </w: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III</w:t>
            </w: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IV</w:t>
            </w: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w:t>
            </w:r>
          </w:p>
        </w:tc>
        <w:tc>
          <w:tcPr>
            <w:tcW w:w="130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w:t>
            </w: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w:t>
            </w: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w:t>
            </w: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w:t>
            </w: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w:t>
            </w: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9</w:t>
            </w: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Злокачественные новообразования - всего, из них:</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bookmarkStart w:id="29" w:name="Par2799"/>
            <w:bookmarkEnd w:id="29"/>
            <w:r>
              <w:t>1</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C00 - C96</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left="284"/>
            </w:pPr>
            <w:r>
              <w:t>у детей в возрасте 0 - 14 лет</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C00 - C96</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ind w:left="284"/>
            </w:pPr>
            <w:r>
              <w:t>у детей в возрасте 0 - 17 лет</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3</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C00 - C96</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 xml:space="preserve">Злокачественные новообразования (из </w:t>
            </w:r>
            <w:hyperlink w:anchor="Par2799" w:tooltip="1" w:history="1">
              <w:r>
                <w:rPr>
                  <w:color w:val="0000FF"/>
                </w:rPr>
                <w:t>стр. 1</w:t>
              </w:r>
            </w:hyperlink>
            <w:r>
              <w:t>):</w:t>
            </w:r>
          </w:p>
          <w:p w:rsidR="00F21EFF" w:rsidRDefault="00F21EFF">
            <w:pPr>
              <w:pStyle w:val="ConsPlusNormal"/>
            </w:pPr>
            <w:r>
              <w:t>губы</w:t>
            </w:r>
          </w:p>
        </w:tc>
        <w:tc>
          <w:tcPr>
            <w:tcW w:w="680" w:type="dxa"/>
            <w:tcBorders>
              <w:top w:val="single" w:sz="4" w:space="0" w:color="auto"/>
              <w:left w:val="single" w:sz="4" w:space="0" w:color="auto"/>
              <w:bottom w:val="single" w:sz="4" w:space="0" w:color="auto"/>
              <w:right w:val="single" w:sz="4" w:space="0" w:color="auto"/>
            </w:tcBorders>
            <w:vAlign w:val="bottom"/>
          </w:tcPr>
          <w:p w:rsidR="00F21EFF" w:rsidRDefault="00F21EFF">
            <w:pPr>
              <w:pStyle w:val="ConsPlusNormal"/>
              <w:jc w:val="center"/>
            </w:pPr>
            <w:r>
              <w:t>4</w:t>
            </w:r>
          </w:p>
        </w:tc>
        <w:tc>
          <w:tcPr>
            <w:tcW w:w="1304" w:type="dxa"/>
            <w:tcBorders>
              <w:top w:val="single" w:sz="4" w:space="0" w:color="auto"/>
              <w:left w:val="single" w:sz="4" w:space="0" w:color="auto"/>
              <w:bottom w:val="single" w:sz="4" w:space="0" w:color="auto"/>
              <w:right w:val="single" w:sz="4" w:space="0" w:color="auto"/>
            </w:tcBorders>
            <w:vAlign w:val="bottom"/>
          </w:tcPr>
          <w:p w:rsidR="00F21EFF" w:rsidRDefault="00F21EFF">
            <w:pPr>
              <w:pStyle w:val="ConsPlusNormal"/>
              <w:jc w:val="center"/>
            </w:pPr>
            <w:r>
              <w:t>C00</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полости рта</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5</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C01 - C09</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lastRenderedPageBreak/>
              <w:t>глотки</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6</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C10 - C13</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пищевода</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7</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C15</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желудка</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8</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C16</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ободочной кишки</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9</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C18</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прямой кишки, ректосигмоидного соединения, ануса</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10</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C19 - C21</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печени и внутрипеченочных желчных протоков</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11</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C22</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поджелудочной железы</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12</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C25</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гортани</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13</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C32</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трахеи, бронхов, легкого</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14</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C33, C34</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костей и суставных хрящей</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15</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C40, C41</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меланома кожи</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16</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C43</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других новообразований кожи</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17</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C44</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соединительной и других мягких тканей</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18</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C49</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молочной железы</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19</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C50</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bl>
    <w:p w:rsidR="00F21EFF" w:rsidRDefault="00F21EFF">
      <w:pPr>
        <w:pStyle w:val="ConsPlusNormal"/>
        <w:jc w:val="both"/>
      </w:pPr>
    </w:p>
    <w:p w:rsidR="00F21EFF" w:rsidRDefault="00F21EFF">
      <w:pPr>
        <w:pStyle w:val="ConsPlusNonformat"/>
        <w:jc w:val="both"/>
      </w:pPr>
      <w:r>
        <w:t xml:space="preserve">    (2200)                                                      продолжение</w:t>
      </w:r>
    </w:p>
    <w:p w:rsidR="00F21EFF" w:rsidRDefault="00F21EFF">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680"/>
        <w:gridCol w:w="1304"/>
        <w:gridCol w:w="1928"/>
        <w:gridCol w:w="1417"/>
        <w:gridCol w:w="645"/>
        <w:gridCol w:w="645"/>
        <w:gridCol w:w="645"/>
        <w:gridCol w:w="645"/>
      </w:tblGrid>
      <w:tr w:rsidR="00F21EFF">
        <w:tc>
          <w:tcPr>
            <w:tcW w:w="3969"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Нозологическая форма, локализация</w:t>
            </w:r>
          </w:p>
        </w:tc>
        <w:tc>
          <w:tcPr>
            <w:tcW w:w="680"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N стр.</w:t>
            </w:r>
          </w:p>
        </w:tc>
        <w:tc>
          <w:tcPr>
            <w:tcW w:w="1304"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Код по МКБ-10</w:t>
            </w:r>
          </w:p>
        </w:tc>
        <w:tc>
          <w:tcPr>
            <w:tcW w:w="1928"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30" w:name="Par2975"/>
            <w:bookmarkEnd w:id="30"/>
            <w:r>
              <w:t>Выявлено в отчетном году злокачественных новообразований (без выявленных посмертно)</w:t>
            </w:r>
          </w:p>
        </w:tc>
        <w:tc>
          <w:tcPr>
            <w:tcW w:w="3997" w:type="dxa"/>
            <w:gridSpan w:val="5"/>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Из числа злокачественных новообразований (</w:t>
            </w:r>
            <w:hyperlink w:anchor="Par2975" w:tooltip="Выявлено в отчетном году злокачественных новообразований (без выявленных посмертно)" w:history="1">
              <w:r>
                <w:rPr>
                  <w:color w:val="0000FF"/>
                </w:rPr>
                <w:t>гр. 4</w:t>
              </w:r>
            </w:hyperlink>
            <w:r>
              <w:t>):</w:t>
            </w:r>
          </w:p>
        </w:tc>
      </w:tr>
      <w:tr w:rsidR="00F21EFF">
        <w:tc>
          <w:tcPr>
            <w:tcW w:w="3969"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928"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диагноз подтвержден морфологически</w:t>
            </w:r>
          </w:p>
        </w:tc>
        <w:tc>
          <w:tcPr>
            <w:tcW w:w="2580" w:type="dxa"/>
            <w:gridSpan w:val="4"/>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имели стадию</w:t>
            </w:r>
          </w:p>
        </w:tc>
      </w:tr>
      <w:tr w:rsidR="00F21EFF">
        <w:tc>
          <w:tcPr>
            <w:tcW w:w="3969"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928"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I</w:t>
            </w: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II</w:t>
            </w: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III</w:t>
            </w: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IV</w:t>
            </w: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w:t>
            </w:r>
          </w:p>
        </w:tc>
        <w:tc>
          <w:tcPr>
            <w:tcW w:w="130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w:t>
            </w:r>
          </w:p>
        </w:tc>
        <w:tc>
          <w:tcPr>
            <w:tcW w:w="1928"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w:t>
            </w: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w:t>
            </w: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w:t>
            </w: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w:t>
            </w: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w:t>
            </w:r>
          </w:p>
        </w:tc>
        <w:tc>
          <w:tcPr>
            <w:tcW w:w="645"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9</w:t>
            </w: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шейки матки</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20</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C53</w:t>
            </w:r>
          </w:p>
        </w:tc>
        <w:tc>
          <w:tcPr>
            <w:tcW w:w="1928"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тела матки</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21</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C54</w:t>
            </w:r>
          </w:p>
        </w:tc>
        <w:tc>
          <w:tcPr>
            <w:tcW w:w="1928"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яичника</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22</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C56</w:t>
            </w:r>
          </w:p>
        </w:tc>
        <w:tc>
          <w:tcPr>
            <w:tcW w:w="1928"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предстательной железы</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23</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C61</w:t>
            </w:r>
          </w:p>
        </w:tc>
        <w:tc>
          <w:tcPr>
            <w:tcW w:w="1928"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почки</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24</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C64</w:t>
            </w:r>
          </w:p>
        </w:tc>
        <w:tc>
          <w:tcPr>
            <w:tcW w:w="1928"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мочевого пузыря</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25</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C67</w:t>
            </w:r>
          </w:p>
        </w:tc>
        <w:tc>
          <w:tcPr>
            <w:tcW w:w="1928"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щитовидной железы</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26</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C73</w:t>
            </w:r>
          </w:p>
        </w:tc>
        <w:tc>
          <w:tcPr>
            <w:tcW w:w="1928"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злокачественные лимфомы</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27</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C81 - C86; C88; C90; C96</w:t>
            </w:r>
          </w:p>
        </w:tc>
        <w:tc>
          <w:tcPr>
            <w:tcW w:w="1928"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лейкозы</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28</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C91 - C95</w:t>
            </w:r>
          </w:p>
        </w:tc>
        <w:tc>
          <w:tcPr>
            <w:tcW w:w="1928"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X</w:t>
            </w: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X</w:t>
            </w: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X</w:t>
            </w:r>
          </w:p>
        </w:tc>
        <w:tc>
          <w:tcPr>
            <w:tcW w:w="645"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X</w:t>
            </w:r>
          </w:p>
        </w:tc>
      </w:tr>
    </w:tbl>
    <w:p w:rsidR="00F21EFF" w:rsidRDefault="00F21EFF">
      <w:pPr>
        <w:pStyle w:val="ConsPlusNormal"/>
        <w:jc w:val="both"/>
      </w:pPr>
    </w:p>
    <w:p w:rsidR="00F21EFF" w:rsidRDefault="00F21EFF">
      <w:pPr>
        <w:pStyle w:val="ConsPlusNonformat"/>
        <w:jc w:val="both"/>
      </w:pPr>
      <w:bookmarkStart w:id="31" w:name="Par3074"/>
      <w:bookmarkEnd w:id="31"/>
      <w:r>
        <w:t xml:space="preserve">           Сведения о впервые в жизни выявленных злокачественных</w:t>
      </w:r>
    </w:p>
    <w:p w:rsidR="00F21EFF" w:rsidRDefault="00F21EFF">
      <w:pPr>
        <w:pStyle w:val="ConsPlusNonformat"/>
        <w:jc w:val="both"/>
      </w:pPr>
      <w:r>
        <w:t xml:space="preserve">             новообразованиях, подлежащих радикальному лечению</w:t>
      </w:r>
    </w:p>
    <w:p w:rsidR="00F21EFF" w:rsidRDefault="00F21EFF">
      <w:pPr>
        <w:pStyle w:val="ConsPlusNonformat"/>
        <w:jc w:val="both"/>
      </w:pPr>
    </w:p>
    <w:p w:rsidR="00F21EFF" w:rsidRDefault="00F21EFF">
      <w:pPr>
        <w:pStyle w:val="ConsPlusNonformat"/>
        <w:jc w:val="both"/>
      </w:pPr>
      <w:r>
        <w:t xml:space="preserve">    (2300)                                       Код по ОКЕИ: единица - 642</w:t>
      </w:r>
    </w:p>
    <w:p w:rsidR="00F21EFF" w:rsidRDefault="00F21EFF">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680"/>
        <w:gridCol w:w="1304"/>
        <w:gridCol w:w="1247"/>
        <w:gridCol w:w="1361"/>
        <w:gridCol w:w="680"/>
        <w:gridCol w:w="624"/>
        <w:gridCol w:w="624"/>
        <w:gridCol w:w="1474"/>
        <w:gridCol w:w="794"/>
      </w:tblGrid>
      <w:tr w:rsidR="00F21EFF">
        <w:tc>
          <w:tcPr>
            <w:tcW w:w="3969"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Нозологическая форма, локализация</w:t>
            </w:r>
          </w:p>
        </w:tc>
        <w:tc>
          <w:tcPr>
            <w:tcW w:w="680"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N стр.</w:t>
            </w:r>
          </w:p>
        </w:tc>
        <w:tc>
          <w:tcPr>
            <w:tcW w:w="1304"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Код по МКБ-10</w:t>
            </w:r>
          </w:p>
        </w:tc>
        <w:tc>
          <w:tcPr>
            <w:tcW w:w="2608" w:type="dxa"/>
            <w:gridSpan w:val="2"/>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Число злокачественных новообразований, выявленных в отчетном году (</w:t>
            </w:r>
            <w:hyperlink w:anchor="Par2773" w:tooltip="         Сведения о морфологическом подтверждении и распределении" w:history="1">
              <w:r>
                <w:rPr>
                  <w:color w:val="0000FF"/>
                </w:rPr>
                <w:t>табл. 2200</w:t>
              </w:r>
            </w:hyperlink>
            <w:r>
              <w:t xml:space="preserve">, </w:t>
            </w:r>
            <w:hyperlink w:anchor="Par2781" w:tooltip="Выявлено в отчетном году злокачественных новообразований (без выявленных посмертно)" w:history="1">
              <w:r>
                <w:rPr>
                  <w:color w:val="0000FF"/>
                </w:rPr>
                <w:t>гр. 4</w:t>
              </w:r>
            </w:hyperlink>
            <w:r>
              <w:t>), радикальное лечение которых:</w:t>
            </w:r>
          </w:p>
        </w:tc>
        <w:tc>
          <w:tcPr>
            <w:tcW w:w="4196" w:type="dxa"/>
            <w:gridSpan w:val="5"/>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 xml:space="preserve">Из числа злокачественных новообразований, выявленных в отчетном году, радикальное лечение закончено в отчетном году (из </w:t>
            </w:r>
            <w:hyperlink w:anchor="Par3083" w:tooltip="Закончено в отчетном году" w:history="1">
              <w:r>
                <w:rPr>
                  <w:color w:val="0000FF"/>
                </w:rPr>
                <w:t>гр. 4</w:t>
              </w:r>
            </w:hyperlink>
            <w:r>
              <w:t>) с использованием методов:</w:t>
            </w:r>
          </w:p>
        </w:tc>
      </w:tr>
      <w:tr w:rsidR="00F21EFF">
        <w:tc>
          <w:tcPr>
            <w:tcW w:w="3969"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32" w:name="Par3083"/>
            <w:bookmarkEnd w:id="32"/>
            <w:r>
              <w:t>Закончено в отчетном году</w:t>
            </w: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будет продолжено (не закончено)</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только хирургического</w:t>
            </w: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только лучевого</w:t>
            </w: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только лекарственного</w:t>
            </w: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Комбинированного или комплексного (кроме химиолучевого)</w:t>
            </w: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химиолучевого</w:t>
            </w: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w:t>
            </w:r>
          </w:p>
        </w:tc>
        <w:tc>
          <w:tcPr>
            <w:tcW w:w="130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w:t>
            </w: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w:t>
            </w: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w:t>
            </w: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w:t>
            </w: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9</w:t>
            </w: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10</w:t>
            </w: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Злокачественные новообразования - всего, из них:</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bookmarkStart w:id="33" w:name="Par3101"/>
            <w:bookmarkEnd w:id="33"/>
            <w:r>
              <w:t>1</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C00 - C96</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ind w:left="283"/>
            </w:pPr>
            <w:r>
              <w:t>у детей в возрасте 0 - 14 лет</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C00 - C96</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ind w:left="283"/>
            </w:pPr>
            <w:r>
              <w:t>у детей в возрасте 0 - 17 лет</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3</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C00 - C96</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Злокачественные новообразования</w:t>
            </w:r>
          </w:p>
          <w:p w:rsidR="00F21EFF" w:rsidRDefault="00F21EFF">
            <w:pPr>
              <w:pStyle w:val="ConsPlusNormal"/>
            </w:pPr>
            <w:r>
              <w:t xml:space="preserve">(из </w:t>
            </w:r>
            <w:hyperlink w:anchor="Par3101" w:tooltip="1" w:history="1">
              <w:r>
                <w:rPr>
                  <w:color w:val="0000FF"/>
                </w:rPr>
                <w:t>стр. 1</w:t>
              </w:r>
            </w:hyperlink>
            <w:r>
              <w:t>):</w:t>
            </w:r>
          </w:p>
          <w:p w:rsidR="00F21EFF" w:rsidRDefault="00F21EFF">
            <w:pPr>
              <w:pStyle w:val="ConsPlusNormal"/>
            </w:pPr>
            <w:r>
              <w:t>губы</w:t>
            </w:r>
          </w:p>
        </w:tc>
        <w:tc>
          <w:tcPr>
            <w:tcW w:w="680" w:type="dxa"/>
            <w:tcBorders>
              <w:top w:val="single" w:sz="4" w:space="0" w:color="auto"/>
              <w:left w:val="single" w:sz="4" w:space="0" w:color="auto"/>
              <w:bottom w:val="single" w:sz="4" w:space="0" w:color="auto"/>
              <w:right w:val="single" w:sz="4" w:space="0" w:color="auto"/>
            </w:tcBorders>
            <w:vAlign w:val="bottom"/>
          </w:tcPr>
          <w:p w:rsidR="00F21EFF" w:rsidRDefault="00F21EFF">
            <w:pPr>
              <w:pStyle w:val="ConsPlusNormal"/>
              <w:jc w:val="center"/>
            </w:pPr>
            <w:r>
              <w:t>4</w:t>
            </w:r>
          </w:p>
        </w:tc>
        <w:tc>
          <w:tcPr>
            <w:tcW w:w="1304" w:type="dxa"/>
            <w:tcBorders>
              <w:top w:val="single" w:sz="4" w:space="0" w:color="auto"/>
              <w:left w:val="single" w:sz="4" w:space="0" w:color="auto"/>
              <w:bottom w:val="single" w:sz="4" w:space="0" w:color="auto"/>
              <w:right w:val="single" w:sz="4" w:space="0" w:color="auto"/>
            </w:tcBorders>
            <w:vAlign w:val="bottom"/>
          </w:tcPr>
          <w:p w:rsidR="00F21EFF" w:rsidRDefault="00F21EFF">
            <w:pPr>
              <w:pStyle w:val="ConsPlusNormal"/>
              <w:jc w:val="center"/>
            </w:pPr>
            <w:r>
              <w:t>C00</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полости рта</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5</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C01 - C09</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глотки</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6</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C10 - C13</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пищевода</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7</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C15</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желудка</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8</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C16</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ободочной кишки</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9</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C18</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прямой кишки, ректосигмоидного соединения, ануса</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10</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C19 - C21</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печени и внутрипеченочных желчных протоков</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11</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C22</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поджелудочной железы</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12</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C25</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гортани</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13</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C32</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трахеи, бронхов, легкого</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14</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C33, C34</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костей и суставных хрящей</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15</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C40, C41</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r>
              <w:t>меланома кожи</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16</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C43</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bl>
    <w:p w:rsidR="00F21EFF" w:rsidRDefault="00F21EFF">
      <w:pPr>
        <w:pStyle w:val="ConsPlusNormal"/>
        <w:jc w:val="both"/>
      </w:pPr>
    </w:p>
    <w:p w:rsidR="00F21EFF" w:rsidRDefault="00F21EFF">
      <w:pPr>
        <w:pStyle w:val="ConsPlusNonformat"/>
        <w:jc w:val="both"/>
      </w:pPr>
      <w:r>
        <w:t xml:space="preserve">    (2300)                                                      продолжение</w:t>
      </w:r>
    </w:p>
    <w:p w:rsidR="00F21EFF" w:rsidRDefault="00F21EFF">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680"/>
        <w:gridCol w:w="1304"/>
        <w:gridCol w:w="1247"/>
        <w:gridCol w:w="1361"/>
        <w:gridCol w:w="680"/>
        <w:gridCol w:w="624"/>
        <w:gridCol w:w="624"/>
        <w:gridCol w:w="1474"/>
        <w:gridCol w:w="794"/>
      </w:tblGrid>
      <w:tr w:rsidR="00F21EFF">
        <w:tc>
          <w:tcPr>
            <w:tcW w:w="3969"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Нозологическая форма, локализация</w:t>
            </w:r>
          </w:p>
        </w:tc>
        <w:tc>
          <w:tcPr>
            <w:tcW w:w="680"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N стр.</w:t>
            </w:r>
          </w:p>
        </w:tc>
        <w:tc>
          <w:tcPr>
            <w:tcW w:w="1304"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Код по МКБ-10</w:t>
            </w:r>
          </w:p>
        </w:tc>
        <w:tc>
          <w:tcPr>
            <w:tcW w:w="2608" w:type="dxa"/>
            <w:gridSpan w:val="2"/>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Число злокачественных новообразований, выявленных в отчетном году (</w:t>
            </w:r>
            <w:hyperlink w:anchor="Par2773" w:tooltip="         Сведения о морфологическом подтверждении и распределении" w:history="1">
              <w:r>
                <w:rPr>
                  <w:color w:val="0000FF"/>
                </w:rPr>
                <w:t>табл. 2200</w:t>
              </w:r>
            </w:hyperlink>
            <w:r>
              <w:t xml:space="preserve">, </w:t>
            </w:r>
            <w:hyperlink w:anchor="Par2781" w:tooltip="Выявлено в отчетном году злокачественных новообразований (без выявленных посмертно)" w:history="1">
              <w:r>
                <w:rPr>
                  <w:color w:val="0000FF"/>
                </w:rPr>
                <w:t>гр. 4</w:t>
              </w:r>
            </w:hyperlink>
            <w:r>
              <w:t>), радикальное лечение которых:</w:t>
            </w:r>
          </w:p>
        </w:tc>
        <w:tc>
          <w:tcPr>
            <w:tcW w:w="4196" w:type="dxa"/>
            <w:gridSpan w:val="5"/>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 xml:space="preserve">Из числа злокачественных новообразований, выявленных в отчетном году, радикальное лечение закончено в отчетном году (из </w:t>
            </w:r>
            <w:hyperlink w:anchor="Par3269" w:tooltip="закончено в отчетном году" w:history="1">
              <w:r>
                <w:rPr>
                  <w:color w:val="0000FF"/>
                </w:rPr>
                <w:t>гр. 4</w:t>
              </w:r>
            </w:hyperlink>
            <w:r>
              <w:t>) с использованием методов:</w:t>
            </w:r>
          </w:p>
        </w:tc>
      </w:tr>
      <w:tr w:rsidR="00F21EFF">
        <w:tc>
          <w:tcPr>
            <w:tcW w:w="3969"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34" w:name="Par3269"/>
            <w:bookmarkEnd w:id="34"/>
            <w:r>
              <w:t>закончено в отчетном году</w:t>
            </w: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будет продолжено (не закончено)</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только хирургического</w:t>
            </w: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только лучевого</w:t>
            </w: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только лекарственного</w:t>
            </w: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комбинированного или комплексного (кроме химиолучевого)</w:t>
            </w: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химиолучевого</w:t>
            </w:r>
          </w:p>
        </w:tc>
      </w:tr>
      <w:tr w:rsidR="00F21EFF">
        <w:tc>
          <w:tcPr>
            <w:tcW w:w="3969"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w:t>
            </w:r>
          </w:p>
        </w:tc>
        <w:tc>
          <w:tcPr>
            <w:tcW w:w="130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w:t>
            </w: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w:t>
            </w: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w:t>
            </w: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w:t>
            </w: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9</w:t>
            </w: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10</w:t>
            </w: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других новообразований кожи</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17</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C44</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соединительной и других мягких тканей</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18</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C49</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молочной железы</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19</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C50</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шейки матки</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20</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C53</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тела матки</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21</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C54</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яичника</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22</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C56</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предстательной железы</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23</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C61</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почки</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24</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C64</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мочевого пузыря</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25</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C67</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щитовидной железы</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26</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C73</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злокачественные лимфомы</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27</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C81 - C86; C88; C90; C96</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r w:rsidR="00F21EFF">
        <w:tc>
          <w:tcPr>
            <w:tcW w:w="3969"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pPr>
            <w:r>
              <w:t>лейкозы</w:t>
            </w:r>
          </w:p>
        </w:tc>
        <w:tc>
          <w:tcPr>
            <w:tcW w:w="680"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28</w:t>
            </w:r>
          </w:p>
        </w:tc>
        <w:tc>
          <w:tcPr>
            <w:tcW w:w="1304" w:type="dxa"/>
            <w:tcBorders>
              <w:top w:val="single" w:sz="4" w:space="0" w:color="auto"/>
              <w:left w:val="single" w:sz="4" w:space="0" w:color="auto"/>
              <w:bottom w:val="single" w:sz="4" w:space="0" w:color="auto"/>
              <w:right w:val="single" w:sz="4" w:space="0" w:color="auto"/>
            </w:tcBorders>
            <w:vAlign w:val="center"/>
          </w:tcPr>
          <w:p w:rsidR="00F21EFF" w:rsidRDefault="00F21EFF">
            <w:pPr>
              <w:pStyle w:val="ConsPlusNormal"/>
              <w:jc w:val="center"/>
            </w:pPr>
            <w:r>
              <w:t>C91 - C95</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bl>
    <w:p w:rsidR="00F21EFF" w:rsidRDefault="00F21EFF">
      <w:pPr>
        <w:pStyle w:val="ConsPlusNormal"/>
        <w:jc w:val="both"/>
      </w:pPr>
    </w:p>
    <w:p w:rsidR="00F21EFF" w:rsidRDefault="00F21EFF">
      <w:pPr>
        <w:pStyle w:val="ConsPlusNonformat"/>
        <w:jc w:val="both"/>
      </w:pPr>
      <w:bookmarkStart w:id="35" w:name="Par3407"/>
      <w:bookmarkEnd w:id="35"/>
      <w:r>
        <w:t xml:space="preserve">            Сведения о лечении злокачественных новообразований</w:t>
      </w:r>
    </w:p>
    <w:p w:rsidR="00F21EFF" w:rsidRDefault="00F21EFF">
      <w:pPr>
        <w:pStyle w:val="ConsPlusNonformat"/>
        <w:jc w:val="both"/>
      </w:pPr>
    </w:p>
    <w:p w:rsidR="00F21EFF" w:rsidRDefault="00F21EFF">
      <w:pPr>
        <w:pStyle w:val="ConsPlusNonformat"/>
        <w:jc w:val="both"/>
      </w:pPr>
      <w:r>
        <w:t xml:space="preserve">    (2310)                        Код по ОКЕИ: единица - 642, человек - 792</w:t>
      </w:r>
    </w:p>
    <w:p w:rsidR="00F21EFF" w:rsidRDefault="00F21EFF">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1077"/>
        <w:gridCol w:w="680"/>
        <w:gridCol w:w="964"/>
        <w:gridCol w:w="1417"/>
        <w:gridCol w:w="1757"/>
        <w:gridCol w:w="1191"/>
        <w:gridCol w:w="1191"/>
        <w:gridCol w:w="1644"/>
        <w:gridCol w:w="1134"/>
        <w:gridCol w:w="1417"/>
        <w:gridCol w:w="1247"/>
      </w:tblGrid>
      <w:tr w:rsidR="00F21EFF">
        <w:tc>
          <w:tcPr>
            <w:tcW w:w="3458" w:type="dxa"/>
            <w:gridSpan w:val="4"/>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 xml:space="preserve">Число злокачественных новообразований (из </w:t>
            </w:r>
            <w:hyperlink w:anchor="Par2773" w:tooltip="         Сведения о морфологическом подтверждении и распределении" w:history="1">
              <w:r>
                <w:rPr>
                  <w:color w:val="0000FF"/>
                </w:rPr>
                <w:t>табл. 2200</w:t>
              </w:r>
            </w:hyperlink>
            <w:r>
              <w:t xml:space="preserve">, </w:t>
            </w:r>
            <w:hyperlink w:anchor="Par2781" w:tooltip="Выявлено в отчетном году злокачественных новообразований (без выявленных посмертно)" w:history="1">
              <w:r>
                <w:rPr>
                  <w:color w:val="0000FF"/>
                </w:rPr>
                <w:t>гр. 4</w:t>
              </w:r>
            </w:hyperlink>
            <w:r>
              <w:t>), радикальное лечение которых не проводилось по причине</w:t>
            </w:r>
          </w:p>
        </w:tc>
        <w:tc>
          <w:tcPr>
            <w:tcW w:w="1417"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 xml:space="preserve">Число злокачественных новообразований (из </w:t>
            </w:r>
            <w:hyperlink w:anchor="Par3074" w:tooltip="           Сведения о впервые в жизни выявленных злокачественных" w:history="1">
              <w:r>
                <w:rPr>
                  <w:color w:val="0000FF"/>
                </w:rPr>
                <w:t>табл. 2300</w:t>
              </w:r>
            </w:hyperlink>
            <w:r>
              <w:t xml:space="preserve">, </w:t>
            </w:r>
            <w:hyperlink w:anchor="Par3083" w:tooltip="Закончено в отчетном году" w:history="1">
              <w:r>
                <w:rPr>
                  <w:color w:val="0000FF"/>
                </w:rPr>
                <w:t>гр. 4</w:t>
              </w:r>
            </w:hyperlink>
            <w:r>
              <w:t>), радикальное лечение которых проводилось только в амбулаторных условиях, ед</w:t>
            </w:r>
          </w:p>
        </w:tc>
        <w:tc>
          <w:tcPr>
            <w:tcW w:w="1757"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36" w:name="Par3412"/>
            <w:bookmarkEnd w:id="36"/>
            <w:r>
              <w:t>Число пациентов, которым показано в течение отчетного года (независимо от времени взятия под диспансерное наблюдение), лекарственное лечение (включая сочетание с другой терапией), чел</w:t>
            </w:r>
          </w:p>
        </w:tc>
        <w:tc>
          <w:tcPr>
            <w:tcW w:w="1191"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37" w:name="Par3413"/>
            <w:bookmarkEnd w:id="37"/>
            <w:r>
              <w:t xml:space="preserve">из них (из </w:t>
            </w:r>
            <w:hyperlink w:anchor="Par3412" w:tooltip="Число пациентов, которым показано в течение отчетного года (независимо от времени взятия под диспансерное наблюдение), лекарственное лечение (включая сочетание с другой терапией), чел" w:history="1">
              <w:r>
                <w:rPr>
                  <w:color w:val="0000FF"/>
                </w:rPr>
                <w:t>гр. 6</w:t>
              </w:r>
            </w:hyperlink>
            <w:r>
              <w:t>): получивших в течение отчетного года лекарственное лечение (включая сочетание с другой терапией), чел</w:t>
            </w:r>
          </w:p>
        </w:tc>
        <w:tc>
          <w:tcPr>
            <w:tcW w:w="1191"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 xml:space="preserve">из них (из </w:t>
            </w:r>
            <w:hyperlink w:anchor="Par3413" w:tooltip="из них (из гр. 6): получивших в течение отчетного года лекарственное лечение (включая сочетание с другой терапией), чел" w:history="1">
              <w:r>
                <w:rPr>
                  <w:color w:val="0000FF"/>
                </w:rPr>
                <w:t>гр. 7</w:t>
              </w:r>
            </w:hyperlink>
            <w:r>
              <w:t>): пациентов со злокачественными новообразованиями лимфатической и кроветворной ткани (C81 - C96)</w:t>
            </w:r>
          </w:p>
        </w:tc>
        <w:tc>
          <w:tcPr>
            <w:tcW w:w="1644"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38" w:name="Par3415"/>
            <w:bookmarkEnd w:id="38"/>
            <w:r>
              <w:t>Число пациентов, которым показано в течение отчетного года (независимо от времени взятия под диспансерное наблюдение), лучевое лечение (включая сочетание с другой терапией), чел</w:t>
            </w:r>
          </w:p>
        </w:tc>
        <w:tc>
          <w:tcPr>
            <w:tcW w:w="1134"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 xml:space="preserve">из них (из </w:t>
            </w:r>
            <w:hyperlink w:anchor="Par3415" w:tooltip="Число пациентов, которым показано в течение отчетного года (независимо от времени взятия под диспансерное наблюдение), лучевое лечение (включая сочетание с другой терапией), чел" w:history="1">
              <w:r>
                <w:rPr>
                  <w:color w:val="0000FF"/>
                </w:rPr>
                <w:t>гр. 9</w:t>
              </w:r>
            </w:hyperlink>
            <w:r>
              <w:t>): получивших в течение отчетного года лучевое лечение (включая сочетание с другой терапией), чел</w:t>
            </w:r>
          </w:p>
        </w:tc>
        <w:tc>
          <w:tcPr>
            <w:tcW w:w="1417"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39" w:name="Par3417"/>
            <w:bookmarkEnd w:id="39"/>
            <w:r>
              <w:t>Число пациентов, которым показано в течение отчетного года (независимо от времени взятия под диспансерное наблюдение), комбинированное лечение, чел.</w:t>
            </w:r>
          </w:p>
        </w:tc>
        <w:tc>
          <w:tcPr>
            <w:tcW w:w="1247" w:type="dxa"/>
            <w:vMerge w:val="restart"/>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 xml:space="preserve">из них (из </w:t>
            </w:r>
            <w:hyperlink w:anchor="Par3417" w:tooltip="Число пациентов, которым показано в течение отчетного года (независимо от времени взятия под диспансерное наблюдение), комбинированное лечение, чел." w:history="1">
              <w:r>
                <w:rPr>
                  <w:color w:val="0000FF"/>
                </w:rPr>
                <w:t>гр. 11</w:t>
              </w:r>
            </w:hyperlink>
            <w:r>
              <w:t>): получивших в течение отчетного года комбинированное лечение (включая сочетание с другой терапией), чел</w:t>
            </w:r>
          </w:p>
        </w:tc>
      </w:tr>
      <w:tr w:rsidR="00F21EFF">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40" w:name="Par3419"/>
            <w:bookmarkEnd w:id="40"/>
            <w:r>
              <w:t>отказа пациента, чел</w:t>
            </w:r>
          </w:p>
        </w:tc>
        <w:tc>
          <w:tcPr>
            <w:tcW w:w="107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 xml:space="preserve">из них (из </w:t>
            </w:r>
            <w:hyperlink w:anchor="Par3419" w:tooltip="отказа пациента, чел" w:history="1">
              <w:r>
                <w:rPr>
                  <w:color w:val="0000FF"/>
                </w:rPr>
                <w:t>гр. 1</w:t>
              </w:r>
            </w:hyperlink>
            <w:r>
              <w:t>): злокачественные новообразования I - II стадии</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bookmarkStart w:id="41" w:name="Par3421"/>
            <w:bookmarkEnd w:id="41"/>
            <w:r>
              <w:t>Противопоказаний, ед</w:t>
            </w:r>
          </w:p>
        </w:tc>
        <w:tc>
          <w:tcPr>
            <w:tcW w:w="96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 xml:space="preserve">из них (из </w:t>
            </w:r>
            <w:hyperlink w:anchor="Par3421" w:tooltip="Противопоказаний, ед" w:history="1">
              <w:r>
                <w:rPr>
                  <w:color w:val="0000FF"/>
                </w:rPr>
                <w:t>гр. 3</w:t>
              </w:r>
            </w:hyperlink>
            <w:r>
              <w:t>): злокачественные новообразования I - II стадии</w:t>
            </w:r>
          </w:p>
        </w:tc>
        <w:tc>
          <w:tcPr>
            <w:tcW w:w="141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175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1191"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c>
          <w:tcPr>
            <w:tcW w:w="1247" w:type="dxa"/>
            <w:vMerge/>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p>
        </w:tc>
      </w:tr>
      <w:tr w:rsidR="00F21EFF">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3</w:t>
            </w:r>
          </w:p>
        </w:tc>
        <w:tc>
          <w:tcPr>
            <w:tcW w:w="96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4</w:t>
            </w: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5</w:t>
            </w:r>
          </w:p>
        </w:tc>
        <w:tc>
          <w:tcPr>
            <w:tcW w:w="175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6</w:t>
            </w: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7</w:t>
            </w: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8</w:t>
            </w:r>
          </w:p>
        </w:tc>
        <w:tc>
          <w:tcPr>
            <w:tcW w:w="164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9</w:t>
            </w:r>
          </w:p>
        </w:tc>
        <w:tc>
          <w:tcPr>
            <w:tcW w:w="1134"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10</w:t>
            </w: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11</w:t>
            </w: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jc w:val="center"/>
            </w:pPr>
            <w:r>
              <w:t>12</w:t>
            </w:r>
          </w:p>
        </w:tc>
      </w:tr>
      <w:tr w:rsidR="00F21EFF">
        <w:tc>
          <w:tcPr>
            <w:tcW w:w="73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21EFF" w:rsidRDefault="00F21EFF">
            <w:pPr>
              <w:pStyle w:val="ConsPlusNormal"/>
            </w:pPr>
          </w:p>
        </w:tc>
      </w:tr>
    </w:tbl>
    <w:p w:rsidR="00F21EFF" w:rsidRDefault="00F21EFF">
      <w:pPr>
        <w:pStyle w:val="ConsPlusNormal"/>
        <w:sectPr w:rsidR="00F21EFF">
          <w:headerReference w:type="default" r:id="rId16"/>
          <w:footerReference w:type="default" r:id="rId17"/>
          <w:pgSz w:w="16838" w:h="11906" w:orient="landscape"/>
          <w:pgMar w:top="1133" w:right="1440" w:bottom="566" w:left="1440" w:header="0" w:footer="0" w:gutter="0"/>
          <w:cols w:space="720"/>
          <w:noEndnote/>
        </w:sectPr>
      </w:pPr>
    </w:p>
    <w:p w:rsidR="00F21EFF" w:rsidRDefault="00F21EFF">
      <w:pPr>
        <w:pStyle w:val="ConsPlusNormal"/>
        <w:jc w:val="both"/>
      </w:pPr>
    </w:p>
    <w:p w:rsidR="00F21EFF" w:rsidRDefault="00F21EFF">
      <w:pPr>
        <w:pStyle w:val="ConsPlusNonformat"/>
        <w:jc w:val="both"/>
      </w:pPr>
      <w:r>
        <w:t xml:space="preserve">      Должностное            лицо,</w:t>
      </w:r>
    </w:p>
    <w:p w:rsidR="00F21EFF" w:rsidRDefault="00F21EFF">
      <w:pPr>
        <w:pStyle w:val="ConsPlusNonformat"/>
        <w:jc w:val="both"/>
      </w:pPr>
      <w:r>
        <w:t xml:space="preserve">   ответственное за предоставление</w:t>
      </w:r>
    </w:p>
    <w:p w:rsidR="00F21EFF" w:rsidRDefault="00F21EFF">
      <w:pPr>
        <w:pStyle w:val="ConsPlusNonformat"/>
        <w:jc w:val="both"/>
      </w:pPr>
      <w:r>
        <w:t xml:space="preserve">   первичных статистических данных</w:t>
      </w:r>
    </w:p>
    <w:p w:rsidR="00F21EFF" w:rsidRDefault="00F21EFF">
      <w:pPr>
        <w:pStyle w:val="ConsPlusNonformat"/>
        <w:jc w:val="both"/>
      </w:pPr>
      <w:r>
        <w:t xml:space="preserve">   (лицо,           уполномоченное</w:t>
      </w:r>
    </w:p>
    <w:p w:rsidR="00F21EFF" w:rsidRDefault="00F21EFF">
      <w:pPr>
        <w:pStyle w:val="ConsPlusNonformat"/>
        <w:jc w:val="both"/>
      </w:pPr>
      <w:r>
        <w:t xml:space="preserve">   предоставлять         первичные</w:t>
      </w:r>
    </w:p>
    <w:p w:rsidR="00F21EFF" w:rsidRDefault="00F21EFF">
      <w:pPr>
        <w:pStyle w:val="ConsPlusNonformat"/>
        <w:jc w:val="both"/>
      </w:pPr>
      <w:r>
        <w:t xml:space="preserve">   статистические данные от  имени</w:t>
      </w:r>
    </w:p>
    <w:p w:rsidR="00F21EFF" w:rsidRDefault="00F21EFF">
      <w:pPr>
        <w:pStyle w:val="ConsPlusNonformat"/>
        <w:jc w:val="both"/>
      </w:pPr>
      <w:r>
        <w:t xml:space="preserve">   юридического лица)              ___________ __________ _________________</w:t>
      </w:r>
    </w:p>
    <w:p w:rsidR="00F21EFF" w:rsidRDefault="00F21EFF">
      <w:pPr>
        <w:pStyle w:val="ConsPlusNonformat"/>
        <w:jc w:val="both"/>
      </w:pPr>
      <w:r>
        <w:t xml:space="preserve">                                   (должность)   (Ф.И.О.)    (подпись)</w:t>
      </w:r>
    </w:p>
    <w:p w:rsidR="00F21EFF" w:rsidRDefault="00F21EFF">
      <w:pPr>
        <w:pStyle w:val="ConsPlusNonformat"/>
        <w:jc w:val="both"/>
      </w:pPr>
    </w:p>
    <w:p w:rsidR="00F21EFF" w:rsidRDefault="00F21EFF">
      <w:pPr>
        <w:pStyle w:val="ConsPlusNonformat"/>
        <w:jc w:val="both"/>
      </w:pPr>
      <w:r>
        <w:t xml:space="preserve">                                   ___________ E-mail: __ "__" ___ 20__ год</w:t>
      </w:r>
    </w:p>
    <w:p w:rsidR="00F21EFF" w:rsidRDefault="00F21EFF">
      <w:pPr>
        <w:pStyle w:val="ConsPlusNonformat"/>
        <w:jc w:val="both"/>
      </w:pPr>
      <w:r>
        <w:t xml:space="preserve">                                      (номер              (дата составления</w:t>
      </w:r>
    </w:p>
    <w:p w:rsidR="00F21EFF" w:rsidRDefault="00F21EFF">
      <w:pPr>
        <w:pStyle w:val="ConsPlusNonformat"/>
        <w:jc w:val="both"/>
      </w:pPr>
      <w:r>
        <w:t xml:space="preserve">                                    контактного               документа)</w:t>
      </w:r>
    </w:p>
    <w:p w:rsidR="00F21EFF" w:rsidRDefault="00F21EFF">
      <w:pPr>
        <w:pStyle w:val="ConsPlusNonformat"/>
        <w:jc w:val="both"/>
      </w:pPr>
      <w:r>
        <w:t xml:space="preserve">                                     телефона)</w:t>
      </w:r>
    </w:p>
    <w:p w:rsidR="00F21EFF" w:rsidRDefault="00F21EFF">
      <w:pPr>
        <w:pStyle w:val="ConsPlusNormal"/>
        <w:jc w:val="both"/>
      </w:pPr>
    </w:p>
    <w:p w:rsidR="00F21EFF" w:rsidRDefault="00F21EFF">
      <w:pPr>
        <w:pStyle w:val="ConsPlusNormal"/>
        <w:jc w:val="center"/>
        <w:outlineLvl w:val="1"/>
      </w:pPr>
      <w:bookmarkStart w:id="42" w:name="Par3462"/>
      <w:bookmarkEnd w:id="42"/>
      <w:r>
        <w:t>Указания</w:t>
      </w:r>
    </w:p>
    <w:p w:rsidR="00F21EFF" w:rsidRDefault="00F21EFF">
      <w:pPr>
        <w:pStyle w:val="ConsPlusNormal"/>
        <w:jc w:val="center"/>
      </w:pPr>
      <w:r>
        <w:t>по заполнению формы федерального статистического наблюдения</w:t>
      </w:r>
    </w:p>
    <w:p w:rsidR="00F21EFF" w:rsidRDefault="00F21EFF">
      <w:pPr>
        <w:pStyle w:val="ConsPlusNormal"/>
        <w:jc w:val="both"/>
      </w:pPr>
    </w:p>
    <w:p w:rsidR="00F21EFF" w:rsidRDefault="00F21EFF">
      <w:pPr>
        <w:pStyle w:val="ConsPlusNormal"/>
        <w:ind w:firstLine="540"/>
        <w:jc w:val="both"/>
      </w:pPr>
      <w:hyperlink w:anchor="Par42" w:tooltip="СВЕДЕНИЯ О ЗЛОКАЧЕСТВЕННЫХ НОВООБРАЗОВАНИЯХ" w:history="1">
        <w:r>
          <w:rPr>
            <w:color w:val="0000FF"/>
          </w:rPr>
          <w:t>Форма</w:t>
        </w:r>
      </w:hyperlink>
      <w:r>
        <w:t xml:space="preserve"> федерального статистического наблюдения N 7 "Сведения о злокачественных новообразованиях" (далее - Форма) составляется всеми медицинскими организациями - юридическими лицами, осуществляющими диспансерное наблюдение за пациентами со злокачественными новообразованиями.</w:t>
      </w:r>
    </w:p>
    <w:p w:rsidR="00F21EFF" w:rsidRDefault="00F21EFF">
      <w:pPr>
        <w:pStyle w:val="ConsPlusNormal"/>
        <w:spacing w:before="240"/>
        <w:ind w:firstLine="540"/>
        <w:jc w:val="both"/>
      </w:pPr>
      <w:hyperlink w:anchor="Par42" w:tooltip="СВЕДЕНИЯ О ЗЛОКАЧЕСТВЕННЫХ НОВООБРАЗОВАНИЯХ" w:history="1">
        <w:r>
          <w:rPr>
            <w:color w:val="0000FF"/>
          </w:rPr>
          <w:t>Форма</w:t>
        </w:r>
      </w:hyperlink>
      <w:r>
        <w:t xml:space="preserve"> предоставляется за год в целом по каждой медицинской организации органу местного самоуправления, осуществляющему полномочия в сфере охраны здоровья, 20 января года, следующего за отчетным периодом.</w:t>
      </w:r>
    </w:p>
    <w:p w:rsidR="00F21EFF" w:rsidRDefault="00F21EFF">
      <w:pPr>
        <w:pStyle w:val="ConsPlusNormal"/>
        <w:spacing w:before="240"/>
        <w:ind w:firstLine="540"/>
        <w:jc w:val="both"/>
      </w:pPr>
      <w:r>
        <w:t xml:space="preserve">Орган местного самоуправления, осуществляющий полномочия в сфере охраны здоровья, представляет </w:t>
      </w:r>
      <w:hyperlink w:anchor="Par42" w:tooltip="СВЕДЕНИЯ О ЗЛОКАЧЕСТВЕННЫХ НОВООБРАЗОВАНИЯХ" w:history="1">
        <w:r>
          <w:rPr>
            <w:color w:val="0000FF"/>
          </w:rPr>
          <w:t>Форму</w:t>
        </w:r>
      </w:hyperlink>
      <w:r>
        <w:t xml:space="preserve"> по каждой подведомственной организации в орган исполнительной власти субъекта Российской Федерации, осуществляющий полномочия в сфере охраны здоровья, до 20 февраля.</w:t>
      </w:r>
    </w:p>
    <w:p w:rsidR="00F21EFF" w:rsidRDefault="00F21EFF">
      <w:pPr>
        <w:pStyle w:val="ConsPlusNormal"/>
        <w:spacing w:before="240"/>
        <w:ind w:firstLine="540"/>
        <w:jc w:val="both"/>
      </w:pPr>
      <w:r>
        <w:t>Сводную Форму по субъекту Российской Федерации за отчетный год, подписанную руководителем органа исполнительной власти субъекта Российской Федерации, осуществляющего полномочия в сфере охраны здоровья, на бумажном и электронном носителе, предоставляют Минздраву России в установленные графиком Минздрава России сроки до 5 марта.</w:t>
      </w:r>
    </w:p>
    <w:p w:rsidR="00F21EFF" w:rsidRDefault="00F21EFF">
      <w:pPr>
        <w:pStyle w:val="ConsPlusNormal"/>
        <w:spacing w:before="240"/>
        <w:ind w:firstLine="540"/>
        <w:jc w:val="both"/>
      </w:pPr>
      <w:r>
        <w:t xml:space="preserve">В </w:t>
      </w:r>
      <w:hyperlink w:anchor="Par70" w:tooltip="Наименование отчитывающейся организации _________________________________" w:history="1">
        <w:r>
          <w:rPr>
            <w:color w:val="0000FF"/>
          </w:rPr>
          <w:t>адресной части</w:t>
        </w:r>
      </w:hyperlink>
      <w:r>
        <w:t xml:space="preserve">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w:t>
      </w:r>
      <w:hyperlink w:anchor="Par42" w:tooltip="СВЕДЕНИЯ О ЗЛОКАЧЕСТВЕННЫХ НОВООБРАЗОВАНИЯХ" w:history="1">
        <w:r>
          <w:rPr>
            <w:color w:val="0000FF"/>
          </w:rPr>
          <w:t>формы</w:t>
        </w:r>
      </w:hyperlink>
      <w:r>
        <w:t>, содержащей сведения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F21EFF" w:rsidRDefault="00F21EFF">
      <w:pPr>
        <w:pStyle w:val="ConsPlusNormal"/>
        <w:spacing w:before="240"/>
        <w:ind w:firstLine="540"/>
        <w:jc w:val="both"/>
      </w:pPr>
      <w:r>
        <w:t xml:space="preserve">По </w:t>
      </w:r>
      <w:hyperlink w:anchor="Par71" w:tooltip="Почтовый адрес _________________________________________________________" w:history="1">
        <w:r>
          <w:rPr>
            <w:color w:val="0000FF"/>
          </w:rPr>
          <w:t>строке</w:t>
        </w:r>
      </w:hyperlink>
      <w:r>
        <w:t xml:space="preserve">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также фактическое местонахождение респондента (почтовый адрес). Для обособленных подразделений, не имеющих юридического адреса, указывается почтовый адрес с почтовым индексом.</w:t>
      </w:r>
    </w:p>
    <w:p w:rsidR="00F21EFF" w:rsidRDefault="00F21EFF">
      <w:pPr>
        <w:pStyle w:val="ConsPlusNormal"/>
        <w:spacing w:before="240"/>
        <w:ind w:firstLine="540"/>
        <w:jc w:val="both"/>
      </w:pPr>
      <w:r>
        <w:t xml:space="preserve">В </w:t>
      </w:r>
      <w:hyperlink w:anchor="Par73" w:tooltip="Код" w:history="1">
        <w:r>
          <w:rPr>
            <w:color w:val="0000FF"/>
          </w:rPr>
          <w:t>кодовой части</w:t>
        </w:r>
      </w:hyperlink>
      <w:r>
        <w:t xml:space="preserve"> формы титульного листа проставляется код отчитывающейся организации по Общероссийскому классификатору предприятий и организаций (ОКПО) или идентификационный номер (для территориально обособленного подразделения юридического лица) на основании Уведомления о присвоении кода ОКПО (идентификационного номера), размещенного на Интернет-портале Росстата по адресу: http://websbor.gks.ru/online/#!/gs/statistic-codes.</w:t>
      </w:r>
    </w:p>
    <w:p w:rsidR="00F21EFF" w:rsidRDefault="00F21EFF">
      <w:pPr>
        <w:pStyle w:val="ConsPlusNormal"/>
        <w:spacing w:before="240"/>
        <w:ind w:firstLine="540"/>
        <w:jc w:val="both"/>
      </w:pPr>
      <w:r>
        <w:t xml:space="preserve">При наличии у юридического лица обособленных подразделений &lt;1&gt; настоящая </w:t>
      </w:r>
      <w:hyperlink w:anchor="Par42" w:tooltip="СВЕДЕНИЯ О ЗЛОКАЧЕСТВЕННЫХ НОВООБРАЗОВАНИЯХ" w:history="1">
        <w:r>
          <w:rPr>
            <w:color w:val="0000FF"/>
          </w:rPr>
          <w:t>форма</w:t>
        </w:r>
      </w:hyperlink>
      <w:r>
        <w:t xml:space="preserve"> заполняется как по каждому обособленному подразделению, так и по юридическому лицу без этих обособленных подразделений.</w:t>
      </w:r>
    </w:p>
    <w:p w:rsidR="00F21EFF" w:rsidRDefault="00F21EFF">
      <w:pPr>
        <w:pStyle w:val="ConsPlusNormal"/>
        <w:spacing w:before="240"/>
        <w:ind w:firstLine="540"/>
        <w:jc w:val="both"/>
      </w:pPr>
      <w:r>
        <w:t>--------------------------------</w:t>
      </w:r>
    </w:p>
    <w:p w:rsidR="00F21EFF" w:rsidRDefault="00F21EFF">
      <w:pPr>
        <w:pStyle w:val="ConsPlusNormal"/>
        <w:spacing w:before="240"/>
        <w:ind w:firstLine="540"/>
        <w:jc w:val="both"/>
      </w:pPr>
      <w:r>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 2 ст. 11 Налогового кодекса Российской Федерации).</w:t>
      </w:r>
    </w:p>
    <w:p w:rsidR="00F21EFF" w:rsidRDefault="00F21EFF">
      <w:pPr>
        <w:pStyle w:val="ConsPlusNormal"/>
        <w:jc w:val="both"/>
      </w:pPr>
    </w:p>
    <w:p w:rsidR="00F21EFF" w:rsidRDefault="00F21EFF">
      <w:pPr>
        <w:pStyle w:val="ConsPlusNormal"/>
        <w:ind w:firstLine="540"/>
        <w:jc w:val="both"/>
      </w:pPr>
      <w:r>
        <w:t>Руководитель юридического лица назначает должностных лиц, уполномоченных предоставлять статистическую информацию от имени юридического лица (в том числе в обособленных подразделениях).</w:t>
      </w:r>
    </w:p>
    <w:p w:rsidR="00F21EFF" w:rsidRDefault="00F21EFF">
      <w:pPr>
        <w:pStyle w:val="ConsPlusNormal"/>
        <w:spacing w:before="240"/>
        <w:ind w:firstLine="540"/>
        <w:jc w:val="both"/>
      </w:pPr>
      <w:r>
        <w:t xml:space="preserve">При составлении </w:t>
      </w:r>
      <w:hyperlink w:anchor="Par42" w:tooltip="СВЕДЕНИЯ О ЗЛОКАЧЕСТВЕННЫХ НОВООБРАЗОВАНИЯХ" w:history="1">
        <w:r>
          <w:rPr>
            <w:color w:val="0000FF"/>
          </w:rPr>
          <w:t>Формы</w:t>
        </w:r>
      </w:hyperlink>
      <w:r>
        <w:t xml:space="preserve"> для отнесения заболеваний к той или иной нозологической форме следует руководствоваться заключительным клиническим диагнозом, а в случае смерти - первоначальной причиной смерти и их кодами по МКБ-10.</w:t>
      </w:r>
    </w:p>
    <w:p w:rsidR="00F21EFF" w:rsidRDefault="00F21EFF">
      <w:pPr>
        <w:pStyle w:val="ConsPlusNormal"/>
        <w:spacing w:before="240"/>
        <w:ind w:firstLine="540"/>
        <w:jc w:val="both"/>
      </w:pPr>
      <w:hyperlink w:anchor="Par86" w:tooltip="      Сведения о впервые выявленных злокачественных новообразованиях" w:history="1">
        <w:r>
          <w:rPr>
            <w:color w:val="0000FF"/>
          </w:rPr>
          <w:t>Таблица 2000</w:t>
        </w:r>
      </w:hyperlink>
      <w:r>
        <w:t xml:space="preserve"> включает сведения о числе впервые выявленных злокачественных новообразований по локализациям и пятилетним возрастным группировкам.</w:t>
      </w:r>
    </w:p>
    <w:p w:rsidR="00F21EFF" w:rsidRDefault="00F21EFF">
      <w:pPr>
        <w:pStyle w:val="ConsPlusNormal"/>
        <w:spacing w:before="240"/>
        <w:ind w:firstLine="540"/>
        <w:jc w:val="both"/>
      </w:pPr>
      <w:r>
        <w:t>В таблицу включают сведения о впервые в жизни выявленных злокачественных новообразованиях в отчетном году независимо от обстоятельств выявления: при обращении за медицинской помощью; активно на профилактических осмотрах, в смотровых кабинетах, при диспансеризации отдельных контингентов населения и пациентов с хроническими заболеваниями, при реализации скрининговых программ; при медицинском освидетельствовании; при обследовании и лечении в стационарных условиях в медицинской организации, в частности, при диагностике злокачественного новообразования во время оперативного вмешательства; при посмертном выявлении заболевания на патологоанатомическом вскрытии; при сверке сведений об умерших онкологических пациентах с данными территориальных органов государственной статистики.</w:t>
      </w:r>
    </w:p>
    <w:p w:rsidR="00F21EFF" w:rsidRDefault="00F21EFF">
      <w:pPr>
        <w:pStyle w:val="ConsPlusNormal"/>
        <w:spacing w:before="240"/>
        <w:ind w:firstLine="540"/>
        <w:jc w:val="both"/>
      </w:pPr>
      <w:hyperlink w:anchor="Par2310" w:tooltip="      Сведения о злокачественных новообразованиях у сельских жителей," w:history="1">
        <w:r>
          <w:rPr>
            <w:color w:val="0000FF"/>
          </w:rPr>
          <w:t>Таблица 2010</w:t>
        </w:r>
      </w:hyperlink>
      <w:r>
        <w:t xml:space="preserve"> содержит информацию о злокачественных новообразованиях у сельских жителей из числа впервые в жизни выявленных, сведения о первично-множественных злокачественных новообразованиях. Также в эту таблицу включают сведения о новообразованиях in situ.</w:t>
      </w:r>
    </w:p>
    <w:p w:rsidR="00F21EFF" w:rsidRDefault="00F21EFF">
      <w:pPr>
        <w:pStyle w:val="ConsPlusNormal"/>
        <w:spacing w:before="240"/>
        <w:ind w:firstLine="540"/>
        <w:jc w:val="both"/>
      </w:pPr>
      <w:r>
        <w:t xml:space="preserve">При выявлении у одного пациента двух и более локализаций злокачественного новообразования каждое из них показывают по соответствующей строке </w:t>
      </w:r>
      <w:hyperlink w:anchor="Par86" w:tooltip="      Сведения о впервые выявленных злокачественных новообразованиях" w:history="1">
        <w:r>
          <w:rPr>
            <w:color w:val="0000FF"/>
          </w:rPr>
          <w:t>таблицы 2000</w:t>
        </w:r>
      </w:hyperlink>
      <w:r>
        <w:t xml:space="preserve"> и дополнительно включают в </w:t>
      </w:r>
      <w:hyperlink w:anchor="Par2317" w:tooltip="Число первично-множественных злокачественных новообразований, ед" w:history="1">
        <w:r>
          <w:rPr>
            <w:color w:val="0000FF"/>
          </w:rPr>
          <w:t>графы 3</w:t>
        </w:r>
      </w:hyperlink>
      <w:r>
        <w:t xml:space="preserve"> и </w:t>
      </w:r>
      <w:hyperlink w:anchor="Par2318" w:tooltip="из них (из гр. 3): у пациентов с впервые в жизни установленным диагнозом в отчетном году, ед" w:history="1">
        <w:r>
          <w:rPr>
            <w:color w:val="0000FF"/>
          </w:rPr>
          <w:t>4</w:t>
        </w:r>
      </w:hyperlink>
      <w:r>
        <w:t xml:space="preserve"> таблицы 2010.</w:t>
      </w:r>
    </w:p>
    <w:p w:rsidR="00F21EFF" w:rsidRDefault="00F21EFF">
      <w:pPr>
        <w:pStyle w:val="ConsPlusNormal"/>
        <w:spacing w:before="240"/>
        <w:ind w:firstLine="540"/>
        <w:jc w:val="both"/>
      </w:pPr>
      <w:r>
        <w:t xml:space="preserve">В </w:t>
      </w:r>
      <w:hyperlink w:anchor="Par2340" w:tooltip="                 Сведения о движении контингента пациентов" w:history="1">
        <w:r>
          <w:rPr>
            <w:color w:val="0000FF"/>
          </w:rPr>
          <w:t>таблице 2100</w:t>
        </w:r>
      </w:hyperlink>
      <w:r>
        <w:t xml:space="preserve"> отражают сведения о движении контингента пациентов со злокачественными новообразованиями.</w:t>
      </w:r>
    </w:p>
    <w:p w:rsidR="00F21EFF" w:rsidRDefault="00F21EFF">
      <w:pPr>
        <w:pStyle w:val="ConsPlusNormal"/>
        <w:spacing w:before="240"/>
        <w:ind w:firstLine="540"/>
        <w:jc w:val="both"/>
      </w:pPr>
      <w:hyperlink w:anchor="Par2719" w:tooltip="             Сведения о диспансерном наблюдении за пациентами" w:history="1">
        <w:r>
          <w:rPr>
            <w:color w:val="0000FF"/>
          </w:rPr>
          <w:t>Таблица 2110</w:t>
        </w:r>
      </w:hyperlink>
      <w:r>
        <w:t xml:space="preserve"> включает сведения о диспансерном наблюдении за пациентами со злокачественными новообразованиями. В </w:t>
      </w:r>
      <w:hyperlink w:anchor="Par2727" w:tooltip="из них пациенты со злокачественными новообразованиями визуальных локализаций" w:history="1">
        <w:r>
          <w:rPr>
            <w:color w:val="0000FF"/>
          </w:rPr>
          <w:t>графу 7</w:t>
        </w:r>
      </w:hyperlink>
      <w:r>
        <w:t xml:space="preserve"> включают пациентов со злокачественными новообразованиями визуальных локализаций.</w:t>
      </w:r>
    </w:p>
    <w:p w:rsidR="00F21EFF" w:rsidRDefault="00F21EFF">
      <w:pPr>
        <w:pStyle w:val="ConsPlusNormal"/>
        <w:spacing w:before="240"/>
        <w:ind w:firstLine="540"/>
        <w:jc w:val="both"/>
      </w:pPr>
      <w:r>
        <w:t>К визуально доступным локализациям следует относить опухоли губы (C00), основания языка (C01), других и неуточненных отделов языка (C02), десны (C03), дна полости рта (C04), неба (C05), других и неуточненных частей рта (C06), околоушной слюнной железы (C07), других и неуточненных больших слюнных желез (C08), небной миндалины (C09), ротоглотки (C10), прямой кишки (C20), заднего прохода и анального канала (C21), кожи (C44), молочной железы (C50), вульвы (C51), влагалища (C52), шейки матки (C53), полового члена (C60), яичка (C62), кожи мошонки (C63.2), глаза (C69), щитовидной железы (C73), меланому кожи (C43) (письмо Минздравсоцразвития России от 17 августа 2011 г. N 14-3/10/2-8051 "Об организационно-методической помощи и поддержке онкологической службы Российской Федерации").</w:t>
      </w:r>
    </w:p>
    <w:p w:rsidR="00F21EFF" w:rsidRDefault="00F21EFF">
      <w:pPr>
        <w:pStyle w:val="ConsPlusNormal"/>
        <w:spacing w:before="240"/>
        <w:ind w:firstLine="540"/>
        <w:jc w:val="both"/>
      </w:pPr>
      <w:r>
        <w:t xml:space="preserve">В </w:t>
      </w:r>
      <w:hyperlink w:anchor="Par2719" w:tooltip="             Сведения о диспансерном наблюдении за пациентами" w:history="1">
        <w:r>
          <w:rPr>
            <w:color w:val="0000FF"/>
          </w:rPr>
          <w:t>таблице 2100</w:t>
        </w:r>
      </w:hyperlink>
      <w:r>
        <w:t xml:space="preserve"> по </w:t>
      </w:r>
      <w:hyperlink w:anchor="Par2708" w:tooltip="Кроме того, в личном анамнезе злокачественное новообразование" w:history="1">
        <w:r>
          <w:rPr>
            <w:color w:val="0000FF"/>
          </w:rPr>
          <w:t>строке 33</w:t>
        </w:r>
      </w:hyperlink>
      <w:r>
        <w:t xml:space="preserve"> показывают движение пациентов со злокачественными новообразованиями в анамнезе, т.е. пациентов с выздоровлением после радикального лечения и отсутствия метастазов.</w:t>
      </w:r>
    </w:p>
    <w:p w:rsidR="00F21EFF" w:rsidRDefault="00F21EFF">
      <w:pPr>
        <w:pStyle w:val="ConsPlusNormal"/>
        <w:spacing w:before="240"/>
        <w:ind w:firstLine="540"/>
        <w:jc w:val="both"/>
      </w:pPr>
      <w:hyperlink w:anchor="Par2750" w:tooltip="                 Сведения о смертельных исходах у пациентов" w:history="1">
        <w:r>
          <w:rPr>
            <w:color w:val="0000FF"/>
          </w:rPr>
          <w:t>Таблица 2120</w:t>
        </w:r>
      </w:hyperlink>
      <w:r>
        <w:t xml:space="preserve"> содержит сведения о смертельных исходах пациентов со злокачественными новообразованиями.</w:t>
      </w:r>
    </w:p>
    <w:p w:rsidR="00F21EFF" w:rsidRDefault="00F21EFF">
      <w:pPr>
        <w:pStyle w:val="ConsPlusNormal"/>
        <w:spacing w:before="240"/>
        <w:ind w:firstLine="540"/>
        <w:jc w:val="both"/>
      </w:pPr>
      <w:hyperlink w:anchor="Par2754" w:tooltip="Число умерших от злокачественных новообразований, не состоявших под диспансерным наблюдением в медицинской организации" w:history="1">
        <w:r>
          <w:rPr>
            <w:color w:val="0000FF"/>
          </w:rPr>
          <w:t>Графа 1</w:t>
        </w:r>
      </w:hyperlink>
      <w:r>
        <w:t xml:space="preserve"> таблицы содержит сведения об умерших от злокачественного новообразования по первоначальной причине. Источником информации является учетная форма N 106/у-08 "Медицинское свидетельство о смерти", утвержденная приказом Минздравсоцразвития России от 26 декабря 2008 г. N 782н "Об утверждении и порядке ведения медицинской документации, удостоверяющей случаи рождения и смерти" (зарегистрирован Минюстом России 30 декабря 2008 г. N 13055).</w:t>
      </w:r>
    </w:p>
    <w:p w:rsidR="00F21EFF" w:rsidRDefault="00F21EFF">
      <w:pPr>
        <w:pStyle w:val="ConsPlusNormal"/>
        <w:spacing w:before="240"/>
        <w:ind w:firstLine="540"/>
        <w:jc w:val="both"/>
      </w:pPr>
      <w:r>
        <w:t xml:space="preserve">В </w:t>
      </w:r>
      <w:hyperlink w:anchor="Par2773" w:tooltip="         Сведения о морфологическом подтверждении и распределении" w:history="1">
        <w:r>
          <w:rPr>
            <w:color w:val="0000FF"/>
          </w:rPr>
          <w:t>таблице 2200</w:t>
        </w:r>
      </w:hyperlink>
      <w:r>
        <w:t xml:space="preserve"> отражают сведения о морфологическом подтверждении и распределении по стадиям злокачественных новообразований, выявленных в отчетном году.</w:t>
      </w:r>
    </w:p>
    <w:p w:rsidR="00F21EFF" w:rsidRDefault="00F21EFF">
      <w:pPr>
        <w:pStyle w:val="ConsPlusNormal"/>
        <w:spacing w:before="240"/>
        <w:ind w:firstLine="540"/>
        <w:jc w:val="both"/>
      </w:pPr>
      <w:hyperlink w:anchor="Par3074" w:tooltip="           Сведения о впервые в жизни выявленных злокачественных" w:history="1">
        <w:r>
          <w:rPr>
            <w:color w:val="0000FF"/>
          </w:rPr>
          <w:t>Таблица 2300</w:t>
        </w:r>
      </w:hyperlink>
      <w:r>
        <w:t xml:space="preserve"> включает сведения о впервые в жизни выявленных злокачественных новообразованиях, подлежащих радикальному лечению.</w:t>
      </w:r>
    </w:p>
    <w:p w:rsidR="00F21EFF" w:rsidRDefault="00F21EFF">
      <w:pPr>
        <w:pStyle w:val="ConsPlusNormal"/>
        <w:spacing w:before="240"/>
        <w:ind w:firstLine="540"/>
        <w:jc w:val="both"/>
      </w:pPr>
      <w:hyperlink w:anchor="Par3407" w:tooltip="            Сведения о лечении злокачественных новообразований" w:history="1">
        <w:r>
          <w:rPr>
            <w:color w:val="0000FF"/>
          </w:rPr>
          <w:t>Таблица 2310</w:t>
        </w:r>
      </w:hyperlink>
      <w:r>
        <w:t xml:space="preserve"> содержит сведения о лечении злокачественных новообразований.</w:t>
      </w:r>
    </w:p>
    <w:p w:rsidR="00F21EFF" w:rsidRDefault="00F21EFF">
      <w:pPr>
        <w:pStyle w:val="ConsPlusNormal"/>
        <w:spacing w:before="240"/>
        <w:ind w:firstLine="540"/>
        <w:jc w:val="both"/>
      </w:pPr>
      <w:r>
        <w:t>Заполненная Форма подписывается должностным лицом, ответственным за предоставление статистической информации (лицом, уполномоченным предоставлять статистическую информацию от имени юридического лица) с расшифровкой.</w:t>
      </w:r>
    </w:p>
    <w:p w:rsidR="00F21EFF" w:rsidRDefault="00F21EFF">
      <w:pPr>
        <w:pStyle w:val="ConsPlusNormal"/>
        <w:jc w:val="both"/>
      </w:pPr>
    </w:p>
    <w:p w:rsidR="00F21EFF" w:rsidRDefault="00F21EFF">
      <w:pPr>
        <w:pStyle w:val="ConsPlusNormal"/>
        <w:jc w:val="both"/>
      </w:pPr>
    </w:p>
    <w:p w:rsidR="00F21EFF" w:rsidRDefault="00F21EFF">
      <w:pPr>
        <w:pStyle w:val="ConsPlusNormal"/>
        <w:pBdr>
          <w:top w:val="single" w:sz="6" w:space="0" w:color="auto"/>
        </w:pBdr>
        <w:spacing w:before="100" w:after="100"/>
        <w:jc w:val="both"/>
        <w:rPr>
          <w:sz w:val="2"/>
          <w:szCs w:val="2"/>
        </w:rPr>
      </w:pPr>
    </w:p>
    <w:sectPr w:rsidR="00F21EFF">
      <w:headerReference w:type="default" r:id="rId18"/>
      <w:footerReference w:type="default" r:id="rId1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8A9" w:rsidRDefault="008D68A9">
      <w:pPr>
        <w:spacing w:after="0" w:line="240" w:lineRule="auto"/>
      </w:pPr>
      <w:r>
        <w:separator/>
      </w:r>
    </w:p>
  </w:endnote>
  <w:endnote w:type="continuationSeparator" w:id="0">
    <w:p w:rsidR="008D68A9" w:rsidRDefault="008D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FF" w:rsidRDefault="00F21EF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F21EFF">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2D2D35">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2D2D35">
            <w:rPr>
              <w:noProof/>
              <w:sz w:val="20"/>
              <w:szCs w:val="20"/>
            </w:rPr>
            <w:t>7</w:t>
          </w:r>
          <w:r>
            <w:rPr>
              <w:sz w:val="20"/>
              <w:szCs w:val="20"/>
            </w:rPr>
            <w:fldChar w:fldCharType="end"/>
          </w:r>
        </w:p>
      </w:tc>
    </w:tr>
  </w:tbl>
  <w:p w:rsidR="00F21EFF" w:rsidRDefault="00F21EFF">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FF" w:rsidRDefault="00F21EF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F21EFF">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2D2D35">
            <w:rPr>
              <w:noProof/>
              <w:sz w:val="20"/>
              <w:szCs w:val="20"/>
            </w:rPr>
            <w:t>11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2D2D35">
            <w:rPr>
              <w:noProof/>
              <w:sz w:val="20"/>
              <w:szCs w:val="20"/>
            </w:rPr>
            <w:t>11</w:t>
          </w:r>
          <w:r>
            <w:rPr>
              <w:sz w:val="20"/>
              <w:szCs w:val="20"/>
            </w:rPr>
            <w:fldChar w:fldCharType="end"/>
          </w:r>
        </w:p>
      </w:tc>
    </w:tr>
  </w:tbl>
  <w:p w:rsidR="00F21EFF" w:rsidRDefault="00F21EFF">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FF" w:rsidRDefault="00F21EF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F21EFF">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2D2D35">
            <w:rPr>
              <w:noProof/>
              <w:sz w:val="20"/>
              <w:szCs w:val="20"/>
            </w:rPr>
            <w:t>12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2D2D35">
            <w:rPr>
              <w:noProof/>
              <w:sz w:val="20"/>
              <w:szCs w:val="20"/>
            </w:rPr>
            <w:t>12</w:t>
          </w:r>
          <w:r>
            <w:rPr>
              <w:sz w:val="20"/>
              <w:szCs w:val="20"/>
            </w:rPr>
            <w:fldChar w:fldCharType="end"/>
          </w:r>
        </w:p>
      </w:tc>
    </w:tr>
  </w:tbl>
  <w:p w:rsidR="00F21EFF" w:rsidRDefault="00F21EFF">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FF" w:rsidRDefault="00F21EF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F21EFF">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2D2D35">
            <w:rPr>
              <w:noProof/>
              <w:sz w:val="20"/>
              <w:szCs w:val="20"/>
            </w:rPr>
            <w:t>18</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2D2D35">
            <w:rPr>
              <w:noProof/>
              <w:sz w:val="20"/>
              <w:szCs w:val="20"/>
            </w:rPr>
            <w:t>18</w:t>
          </w:r>
          <w:r>
            <w:rPr>
              <w:sz w:val="20"/>
              <w:szCs w:val="20"/>
            </w:rPr>
            <w:fldChar w:fldCharType="end"/>
          </w:r>
        </w:p>
      </w:tc>
    </w:tr>
  </w:tbl>
  <w:p w:rsidR="00F21EFF" w:rsidRDefault="00F21EFF">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FF" w:rsidRDefault="00F21EF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F21EFF">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345C21">
            <w:rPr>
              <w:noProof/>
              <w:sz w:val="20"/>
              <w:szCs w:val="20"/>
            </w:rPr>
            <w:t>27</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345C21">
            <w:rPr>
              <w:noProof/>
              <w:sz w:val="20"/>
              <w:szCs w:val="20"/>
            </w:rPr>
            <w:t>27</w:t>
          </w:r>
          <w:r>
            <w:rPr>
              <w:sz w:val="20"/>
              <w:szCs w:val="20"/>
            </w:rPr>
            <w:fldChar w:fldCharType="end"/>
          </w:r>
        </w:p>
      </w:tc>
    </w:tr>
  </w:tbl>
  <w:p w:rsidR="00F21EFF" w:rsidRDefault="00F21EFF">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8A9" w:rsidRDefault="008D68A9">
      <w:pPr>
        <w:spacing w:after="0" w:line="240" w:lineRule="auto"/>
      </w:pPr>
      <w:r>
        <w:separator/>
      </w:r>
    </w:p>
  </w:footnote>
  <w:footnote w:type="continuationSeparator" w:id="0">
    <w:p w:rsidR="008D68A9" w:rsidRDefault="008D68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F21EFF">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rPr>
              <w:sz w:val="16"/>
              <w:szCs w:val="16"/>
            </w:rPr>
          </w:pPr>
          <w:r>
            <w:rPr>
              <w:sz w:val="16"/>
              <w:szCs w:val="16"/>
            </w:rPr>
            <w:t>Приказ Росстата от 30.08.2019 N 479</w:t>
          </w:r>
          <w:r>
            <w:rPr>
              <w:sz w:val="16"/>
              <w:szCs w:val="16"/>
            </w:rPr>
            <w:br/>
            <w:t>"Об утверждении формы федерального статистического наблюдения с указаниями по ее зап...</w:t>
          </w:r>
        </w:p>
      </w:tc>
      <w:tc>
        <w:tcPr>
          <w:tcW w:w="2"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center"/>
          </w:pPr>
        </w:p>
        <w:p w:rsidR="00F21EFF" w:rsidRDefault="00F21EF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11.09.2019</w:t>
          </w:r>
        </w:p>
      </w:tc>
    </w:tr>
  </w:tbl>
  <w:p w:rsidR="00F21EFF" w:rsidRDefault="00F21EFF">
    <w:pPr>
      <w:pStyle w:val="ConsPlusNormal"/>
      <w:pBdr>
        <w:bottom w:val="single" w:sz="12" w:space="0" w:color="auto"/>
      </w:pBdr>
      <w:jc w:val="center"/>
      <w:rPr>
        <w:sz w:val="2"/>
        <w:szCs w:val="2"/>
      </w:rPr>
    </w:pPr>
  </w:p>
  <w:p w:rsidR="00F21EFF" w:rsidRDefault="00F21EFF">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F21EFF">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rPr>
              <w:sz w:val="16"/>
              <w:szCs w:val="16"/>
            </w:rPr>
          </w:pPr>
          <w:r>
            <w:rPr>
              <w:sz w:val="16"/>
              <w:szCs w:val="16"/>
            </w:rPr>
            <w:t>Приказ Росстата от 30.08.2019 N 479</w:t>
          </w:r>
          <w:r>
            <w:rPr>
              <w:sz w:val="16"/>
              <w:szCs w:val="16"/>
            </w:rPr>
            <w:br/>
            <w:t>"Об утверждении формы федерального статистического наблюдения с указаниями по ее зап...</w:t>
          </w:r>
        </w:p>
      </w:tc>
      <w:tc>
        <w:tcPr>
          <w:tcW w:w="2"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center"/>
          </w:pPr>
        </w:p>
        <w:p w:rsidR="00F21EFF" w:rsidRDefault="00F21EF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11.09.2019</w:t>
          </w:r>
        </w:p>
      </w:tc>
    </w:tr>
  </w:tbl>
  <w:p w:rsidR="00F21EFF" w:rsidRDefault="00F21EFF">
    <w:pPr>
      <w:pStyle w:val="ConsPlusNormal"/>
      <w:pBdr>
        <w:bottom w:val="single" w:sz="12" w:space="0" w:color="auto"/>
      </w:pBdr>
      <w:jc w:val="center"/>
      <w:rPr>
        <w:sz w:val="2"/>
        <w:szCs w:val="2"/>
      </w:rPr>
    </w:pPr>
  </w:p>
  <w:p w:rsidR="00F21EFF" w:rsidRDefault="00F21EFF">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F21EFF">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rPr>
              <w:sz w:val="16"/>
              <w:szCs w:val="16"/>
            </w:rPr>
          </w:pPr>
          <w:r>
            <w:rPr>
              <w:sz w:val="16"/>
              <w:szCs w:val="16"/>
            </w:rPr>
            <w:t>Приказ Росстата от 30.08.2019 N 479</w:t>
          </w:r>
          <w:r>
            <w:rPr>
              <w:sz w:val="16"/>
              <w:szCs w:val="16"/>
            </w:rPr>
            <w:br/>
            <w:t>"Об утверждении формы федерального статистического наблюдения с указаниями по ее зап...</w:t>
          </w:r>
        </w:p>
      </w:tc>
      <w:tc>
        <w:tcPr>
          <w:tcW w:w="2"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center"/>
          </w:pPr>
        </w:p>
        <w:p w:rsidR="00F21EFF" w:rsidRDefault="00F21EF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11.09.2019</w:t>
          </w:r>
        </w:p>
      </w:tc>
    </w:tr>
  </w:tbl>
  <w:p w:rsidR="00F21EFF" w:rsidRDefault="00F21EFF">
    <w:pPr>
      <w:pStyle w:val="ConsPlusNormal"/>
      <w:pBdr>
        <w:bottom w:val="single" w:sz="12" w:space="0" w:color="auto"/>
      </w:pBdr>
      <w:jc w:val="center"/>
      <w:rPr>
        <w:sz w:val="2"/>
        <w:szCs w:val="2"/>
      </w:rPr>
    </w:pPr>
  </w:p>
  <w:p w:rsidR="00F21EFF" w:rsidRDefault="00F21EFF">
    <w:pPr>
      <w:pStyle w:val="ConsPlusNormal"/>
    </w:pPr>
    <w:r>
      <w:rPr>
        <w:sz w:val="10"/>
        <w:szCs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F21EFF">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rPr>
              <w:sz w:val="16"/>
              <w:szCs w:val="16"/>
            </w:rPr>
          </w:pPr>
          <w:r>
            <w:rPr>
              <w:sz w:val="16"/>
              <w:szCs w:val="16"/>
            </w:rPr>
            <w:t>Приказ Росстата от 30.08.2019 N 479</w:t>
          </w:r>
          <w:r>
            <w:rPr>
              <w:sz w:val="16"/>
              <w:szCs w:val="16"/>
            </w:rPr>
            <w:br/>
            <w:t>"Об утверждении формы федерального статистического наблюдения с указаниями по ее зап...</w:t>
          </w:r>
        </w:p>
      </w:tc>
      <w:tc>
        <w:tcPr>
          <w:tcW w:w="2"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center"/>
          </w:pPr>
        </w:p>
        <w:p w:rsidR="00F21EFF" w:rsidRDefault="00F21EF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11.09.2019</w:t>
          </w:r>
        </w:p>
      </w:tc>
    </w:tr>
  </w:tbl>
  <w:p w:rsidR="00F21EFF" w:rsidRDefault="00F21EFF">
    <w:pPr>
      <w:pStyle w:val="ConsPlusNormal"/>
      <w:pBdr>
        <w:bottom w:val="single" w:sz="12" w:space="0" w:color="auto"/>
      </w:pBdr>
      <w:jc w:val="center"/>
      <w:rPr>
        <w:sz w:val="2"/>
        <w:szCs w:val="2"/>
      </w:rPr>
    </w:pPr>
  </w:p>
  <w:p w:rsidR="00F21EFF" w:rsidRDefault="00F21EFF">
    <w:pPr>
      <w:pStyle w:val="ConsPlusNormal"/>
    </w:pPr>
    <w:r>
      <w:rPr>
        <w:sz w:val="10"/>
        <w:szCs w:val="1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F21EFF">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rPr>
              <w:sz w:val="16"/>
              <w:szCs w:val="16"/>
            </w:rPr>
          </w:pPr>
          <w:r>
            <w:rPr>
              <w:sz w:val="16"/>
              <w:szCs w:val="16"/>
            </w:rPr>
            <w:t>Приказ Росстата от 30.08.2019 N 479</w:t>
          </w:r>
          <w:r>
            <w:rPr>
              <w:sz w:val="16"/>
              <w:szCs w:val="16"/>
            </w:rPr>
            <w:br/>
            <w:t>"Об утверждении формы федерального статистического наблюдения с указаниями по ее зап...</w:t>
          </w:r>
        </w:p>
      </w:tc>
      <w:tc>
        <w:tcPr>
          <w:tcW w:w="2"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center"/>
          </w:pPr>
        </w:p>
        <w:p w:rsidR="00F21EFF" w:rsidRDefault="00F21EF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F21EFF" w:rsidRDefault="00F21EF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11.09.2019</w:t>
          </w:r>
        </w:p>
      </w:tc>
    </w:tr>
  </w:tbl>
  <w:p w:rsidR="00F21EFF" w:rsidRDefault="00F21EFF">
    <w:pPr>
      <w:pStyle w:val="ConsPlusNormal"/>
      <w:pBdr>
        <w:bottom w:val="single" w:sz="12" w:space="0" w:color="auto"/>
      </w:pBdr>
      <w:jc w:val="center"/>
      <w:rPr>
        <w:sz w:val="2"/>
        <w:szCs w:val="2"/>
      </w:rPr>
    </w:pPr>
  </w:p>
  <w:p w:rsidR="00F21EFF" w:rsidRDefault="00F21EF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C21"/>
    <w:rsid w:val="002D2D35"/>
    <w:rsid w:val="00345C21"/>
    <w:rsid w:val="008D68A9"/>
    <w:rsid w:val="00F21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consultant.ru"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5529</Words>
  <Characters>31516</Characters>
  <Application>Microsoft Office Word</Application>
  <DocSecurity>2</DocSecurity>
  <Lines>262</Lines>
  <Paragraphs>73</Paragraphs>
  <ScaleCrop>false</ScaleCrop>
  <HeadingPairs>
    <vt:vector size="2" baseType="variant">
      <vt:variant>
        <vt:lpstr>Название</vt:lpstr>
      </vt:variant>
      <vt:variant>
        <vt:i4>1</vt:i4>
      </vt:variant>
    </vt:vector>
  </HeadingPairs>
  <TitlesOfParts>
    <vt:vector size="1" baseType="lpstr">
      <vt:lpstr>Приказ Росстата от 30.08.2019 N 479"Об утверждении формы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наблюдения в сфере охраны здоров</vt:lpstr>
    </vt:vector>
  </TitlesOfParts>
  <Company>КонсультантПлюс Версия 4018.00.50</Company>
  <LinksUpToDate>false</LinksUpToDate>
  <CharactersWithSpaces>36972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Росстата от 30.08.2019 N 479"Об утверждении формы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наблюдения в сфере охраны здоров</dc:title>
  <dc:creator>Федосеева Лидия Игоревна</dc:creator>
  <cp:lastModifiedBy>Свечникова Наталья Михайловна</cp:lastModifiedBy>
  <cp:revision>2</cp:revision>
  <dcterms:created xsi:type="dcterms:W3CDTF">2019-09-11T04:21:00Z</dcterms:created>
  <dcterms:modified xsi:type="dcterms:W3CDTF">2019-09-11T04:21:00Z</dcterms:modified>
</cp:coreProperties>
</file>